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5FD36" w14:textId="285A16AC" w:rsidR="00A84055" w:rsidRDefault="001C1216" w:rsidP="001C1216">
      <w:pPr>
        <w:pStyle w:val="Heading2"/>
        <w:spacing w:line="228" w:lineRule="exact"/>
        <w:jc w:val="center"/>
        <w:rPr>
          <w:rFonts w:asciiTheme="majorBidi" w:hAnsiTheme="majorBidi" w:cstheme="majorBidi"/>
          <w:sz w:val="24"/>
          <w:szCs w:val="24"/>
        </w:rPr>
      </w:pPr>
      <w:r>
        <w:rPr>
          <w:rFonts w:asciiTheme="majorBidi" w:hAnsiTheme="majorBidi" w:cstheme="majorBidi"/>
          <w:sz w:val="24"/>
          <w:szCs w:val="24"/>
        </w:rPr>
        <w:t>Robyn Weinstein</w:t>
      </w:r>
    </w:p>
    <w:p w14:paraId="4C1A6782" w14:textId="5514C887" w:rsidR="001C1216" w:rsidRDefault="001C1216" w:rsidP="001C1216">
      <w:pPr>
        <w:pStyle w:val="Heading2"/>
        <w:spacing w:line="228" w:lineRule="exact"/>
        <w:jc w:val="center"/>
        <w:rPr>
          <w:rFonts w:asciiTheme="majorBidi" w:hAnsiTheme="majorBidi" w:cstheme="majorBidi"/>
          <w:sz w:val="24"/>
          <w:szCs w:val="24"/>
        </w:rPr>
      </w:pPr>
      <w:r>
        <w:rPr>
          <w:rFonts w:asciiTheme="majorBidi" w:hAnsiTheme="majorBidi" w:cstheme="majorBidi"/>
          <w:sz w:val="24"/>
          <w:szCs w:val="24"/>
        </w:rPr>
        <w:t>Cardozo Law School</w:t>
      </w:r>
    </w:p>
    <w:p w14:paraId="3CBF34CA" w14:textId="02D8162C" w:rsidR="001C1216" w:rsidRDefault="001C1216" w:rsidP="001C1216">
      <w:pPr>
        <w:pStyle w:val="Heading2"/>
        <w:spacing w:line="228" w:lineRule="exact"/>
        <w:jc w:val="center"/>
        <w:rPr>
          <w:rFonts w:asciiTheme="majorBidi" w:hAnsiTheme="majorBidi" w:cstheme="majorBidi"/>
          <w:sz w:val="24"/>
          <w:szCs w:val="24"/>
        </w:rPr>
      </w:pPr>
      <w:r>
        <w:rPr>
          <w:rFonts w:asciiTheme="majorBidi" w:hAnsiTheme="majorBidi" w:cstheme="majorBidi"/>
          <w:sz w:val="24"/>
          <w:szCs w:val="24"/>
        </w:rPr>
        <w:t>55 Fifth Ave, 929</w:t>
      </w:r>
    </w:p>
    <w:p w14:paraId="7EA83453" w14:textId="166E9ACB" w:rsidR="001C1216" w:rsidRDefault="001C1216" w:rsidP="001C1216">
      <w:pPr>
        <w:pStyle w:val="Heading2"/>
        <w:spacing w:line="228" w:lineRule="exact"/>
        <w:jc w:val="center"/>
        <w:rPr>
          <w:rFonts w:asciiTheme="majorBidi" w:hAnsiTheme="majorBidi" w:cstheme="majorBidi"/>
          <w:sz w:val="24"/>
          <w:szCs w:val="24"/>
          <w:lang w:val="es-MX"/>
        </w:rPr>
      </w:pPr>
      <w:r w:rsidRPr="001C1216">
        <w:rPr>
          <w:rFonts w:asciiTheme="majorBidi" w:hAnsiTheme="majorBidi" w:cstheme="majorBidi"/>
          <w:sz w:val="24"/>
          <w:szCs w:val="24"/>
          <w:lang w:val="es-MX"/>
        </w:rPr>
        <w:t xml:space="preserve">E: </w:t>
      </w:r>
      <w:hyperlink r:id="rId7" w:history="1">
        <w:r w:rsidR="00BF1924" w:rsidRPr="001D3C54">
          <w:rPr>
            <w:rStyle w:val="Hyperlink"/>
            <w:rFonts w:asciiTheme="majorBidi" w:hAnsiTheme="majorBidi" w:cstheme="majorBidi"/>
            <w:sz w:val="24"/>
            <w:szCs w:val="24"/>
            <w:lang w:val="es-MX"/>
          </w:rPr>
          <w:t>Robyn.Weinstein@yu.edu</w:t>
        </w:r>
      </w:hyperlink>
    </w:p>
    <w:p w14:paraId="1B443FEE" w14:textId="7191E9AB" w:rsidR="001C1216" w:rsidRPr="001C1216" w:rsidRDefault="001C1216" w:rsidP="00BF1924">
      <w:pPr>
        <w:pStyle w:val="Heading2"/>
        <w:spacing w:line="228" w:lineRule="exact"/>
        <w:jc w:val="center"/>
        <w:rPr>
          <w:rFonts w:asciiTheme="majorBidi" w:hAnsiTheme="majorBidi" w:cstheme="majorBidi"/>
          <w:sz w:val="24"/>
          <w:szCs w:val="24"/>
          <w:lang w:val="es-MX"/>
        </w:rPr>
      </w:pPr>
      <w:r>
        <w:rPr>
          <w:rFonts w:asciiTheme="majorBidi" w:hAnsiTheme="majorBidi" w:cstheme="majorBidi"/>
          <w:sz w:val="24"/>
          <w:szCs w:val="24"/>
          <w:lang w:val="es-MX"/>
        </w:rPr>
        <w:t xml:space="preserve">T: </w:t>
      </w:r>
      <w:r w:rsidR="00BF1924" w:rsidRPr="00C424CE">
        <w:rPr>
          <w:rFonts w:asciiTheme="majorBidi" w:hAnsiTheme="majorBidi" w:cstheme="majorBidi"/>
          <w:sz w:val="24"/>
          <w:szCs w:val="24"/>
          <w:lang w:val="es-MX"/>
        </w:rPr>
        <w:t>646-592-6554</w:t>
      </w:r>
    </w:p>
    <w:p w14:paraId="7792926B" w14:textId="77777777" w:rsidR="001C1216" w:rsidRPr="001C1216" w:rsidRDefault="001C1216" w:rsidP="008809A7">
      <w:pPr>
        <w:pStyle w:val="Heading2"/>
        <w:spacing w:line="228" w:lineRule="exact"/>
        <w:ind w:left="0"/>
        <w:rPr>
          <w:rFonts w:asciiTheme="majorBidi" w:hAnsiTheme="majorBidi" w:cstheme="majorBidi"/>
          <w:sz w:val="24"/>
          <w:szCs w:val="24"/>
          <w:u w:val="single"/>
          <w:lang w:val="es-MX"/>
        </w:rPr>
      </w:pPr>
    </w:p>
    <w:p w14:paraId="7DD914CB" w14:textId="485B7489" w:rsidR="00E61795" w:rsidRPr="00C424CE" w:rsidRDefault="00E61795" w:rsidP="00E61795">
      <w:pPr>
        <w:pStyle w:val="Heading2"/>
        <w:spacing w:line="228" w:lineRule="exact"/>
        <w:rPr>
          <w:rFonts w:asciiTheme="majorBidi" w:hAnsiTheme="majorBidi" w:cstheme="majorBidi"/>
          <w:sz w:val="24"/>
          <w:szCs w:val="24"/>
        </w:rPr>
      </w:pPr>
      <w:r w:rsidRPr="00C424CE">
        <w:rPr>
          <w:rFonts w:asciiTheme="majorBidi" w:hAnsiTheme="majorBidi" w:cstheme="majorBidi"/>
          <w:sz w:val="24"/>
          <w:szCs w:val="24"/>
          <w:u w:val="single"/>
        </w:rPr>
        <w:t xml:space="preserve">EXPERIENCE                                                                                                                                                                   </w:t>
      </w:r>
    </w:p>
    <w:p w14:paraId="6319FC28" w14:textId="54D76F03" w:rsidR="00A84055" w:rsidRPr="00C424CE" w:rsidRDefault="00A84055" w:rsidP="00685889">
      <w:pPr>
        <w:pStyle w:val="Heading2"/>
        <w:rPr>
          <w:rFonts w:asciiTheme="majorBidi" w:hAnsiTheme="majorBidi" w:cstheme="majorBidi"/>
          <w:sz w:val="2"/>
          <w:szCs w:val="2"/>
          <w:u w:val="single"/>
        </w:rPr>
      </w:pPr>
      <w:r w:rsidRPr="00C424CE">
        <w:rPr>
          <w:rFonts w:asciiTheme="majorBidi" w:hAnsiTheme="majorBidi" w:cstheme="majorBidi"/>
          <w:sz w:val="2"/>
          <w:szCs w:val="2"/>
          <w:u w:val="single"/>
        </w:rPr>
        <w:t xml:space="preserve">                                                                                                                                                                               </w:t>
      </w:r>
    </w:p>
    <w:p w14:paraId="3985C478" w14:textId="0CE68446" w:rsidR="00E61795" w:rsidRPr="00C424CE" w:rsidRDefault="00685889" w:rsidP="00E61795">
      <w:pPr>
        <w:pStyle w:val="Heading2"/>
        <w:rPr>
          <w:rFonts w:asciiTheme="majorBidi" w:hAnsiTheme="majorBidi" w:cstheme="majorBidi"/>
          <w:sz w:val="2"/>
          <w:szCs w:val="2"/>
        </w:rPr>
      </w:pPr>
      <w:r w:rsidRPr="00C424CE">
        <w:rPr>
          <w:rFonts w:asciiTheme="majorBidi" w:hAnsiTheme="majorBidi" w:cstheme="majorBidi"/>
          <w:sz w:val="2"/>
          <w:szCs w:val="2"/>
        </w:rPr>
        <w:t xml:space="preserve">                                            </w:t>
      </w:r>
    </w:p>
    <w:p w14:paraId="69F78C31" w14:textId="026D3B50" w:rsidR="009449C1" w:rsidRPr="00E10D68" w:rsidRDefault="00523816" w:rsidP="00816C07">
      <w:pPr>
        <w:pStyle w:val="Heading2"/>
        <w:spacing w:line="228" w:lineRule="exact"/>
        <w:ind w:left="0" w:firstLine="360"/>
        <w:rPr>
          <w:rFonts w:asciiTheme="majorBidi" w:hAnsiTheme="majorBidi" w:cstheme="majorBidi"/>
          <w:sz w:val="24"/>
          <w:szCs w:val="24"/>
        </w:rPr>
      </w:pPr>
      <w:r w:rsidRPr="00E10D68">
        <w:rPr>
          <w:rFonts w:asciiTheme="majorBidi" w:hAnsiTheme="majorBidi" w:cstheme="majorBidi"/>
          <w:sz w:val="24"/>
          <w:szCs w:val="24"/>
        </w:rPr>
        <w:t>Cardozo</w:t>
      </w:r>
      <w:r w:rsidRPr="00E10D68">
        <w:rPr>
          <w:rFonts w:asciiTheme="majorBidi" w:hAnsiTheme="majorBidi" w:cstheme="majorBidi"/>
          <w:spacing w:val="-2"/>
          <w:sz w:val="24"/>
          <w:szCs w:val="24"/>
        </w:rPr>
        <w:t xml:space="preserve"> </w:t>
      </w:r>
      <w:r w:rsidRPr="00E10D68">
        <w:rPr>
          <w:rFonts w:asciiTheme="majorBidi" w:hAnsiTheme="majorBidi" w:cstheme="majorBidi"/>
          <w:sz w:val="24"/>
          <w:szCs w:val="24"/>
        </w:rPr>
        <w:t>Law</w:t>
      </w:r>
      <w:r w:rsidRPr="00E10D68">
        <w:rPr>
          <w:rFonts w:asciiTheme="majorBidi" w:hAnsiTheme="majorBidi" w:cstheme="majorBidi"/>
          <w:spacing w:val="-7"/>
          <w:sz w:val="24"/>
          <w:szCs w:val="24"/>
        </w:rPr>
        <w:t xml:space="preserve"> </w:t>
      </w:r>
      <w:r w:rsidRPr="00E10D68">
        <w:rPr>
          <w:rFonts w:asciiTheme="majorBidi" w:hAnsiTheme="majorBidi" w:cstheme="majorBidi"/>
          <w:spacing w:val="-2"/>
          <w:sz w:val="24"/>
          <w:szCs w:val="24"/>
        </w:rPr>
        <w:t>School</w:t>
      </w:r>
    </w:p>
    <w:p w14:paraId="58CA2C36" w14:textId="77777777" w:rsidR="009449C1" w:rsidRPr="00E10D68" w:rsidRDefault="00523816">
      <w:pPr>
        <w:spacing w:line="228" w:lineRule="exact"/>
        <w:ind w:left="360"/>
        <w:rPr>
          <w:rFonts w:asciiTheme="majorBidi" w:hAnsiTheme="majorBidi" w:cstheme="majorBidi"/>
          <w:b/>
          <w:bCs/>
          <w:sz w:val="24"/>
          <w:szCs w:val="24"/>
        </w:rPr>
      </w:pPr>
      <w:r w:rsidRPr="00E10D68">
        <w:rPr>
          <w:rFonts w:asciiTheme="majorBidi" w:hAnsiTheme="majorBidi" w:cstheme="majorBidi"/>
          <w:b/>
          <w:bCs/>
          <w:sz w:val="24"/>
          <w:szCs w:val="24"/>
        </w:rPr>
        <w:t>Director,</w:t>
      </w:r>
      <w:r w:rsidRPr="00E10D68">
        <w:rPr>
          <w:rFonts w:asciiTheme="majorBidi" w:hAnsiTheme="majorBidi" w:cstheme="majorBidi"/>
          <w:b/>
          <w:bCs/>
          <w:spacing w:val="-11"/>
          <w:sz w:val="24"/>
          <w:szCs w:val="24"/>
        </w:rPr>
        <w:t xml:space="preserve"> </w:t>
      </w:r>
      <w:r w:rsidRPr="00E10D68">
        <w:rPr>
          <w:rFonts w:asciiTheme="majorBidi" w:hAnsiTheme="majorBidi" w:cstheme="majorBidi"/>
          <w:b/>
          <w:bCs/>
          <w:sz w:val="24"/>
          <w:szCs w:val="24"/>
        </w:rPr>
        <w:t>Cardozo</w:t>
      </w:r>
      <w:r w:rsidRPr="00E10D68">
        <w:rPr>
          <w:rFonts w:asciiTheme="majorBidi" w:hAnsiTheme="majorBidi" w:cstheme="majorBidi"/>
          <w:b/>
          <w:bCs/>
          <w:spacing w:val="-12"/>
          <w:sz w:val="24"/>
          <w:szCs w:val="24"/>
        </w:rPr>
        <w:t xml:space="preserve"> </w:t>
      </w:r>
      <w:r w:rsidRPr="00E10D68">
        <w:rPr>
          <w:rFonts w:asciiTheme="majorBidi" w:hAnsiTheme="majorBidi" w:cstheme="majorBidi"/>
          <w:b/>
          <w:bCs/>
          <w:sz w:val="24"/>
          <w:szCs w:val="24"/>
        </w:rPr>
        <w:t>Mediation</w:t>
      </w:r>
      <w:r w:rsidRPr="00E10D68">
        <w:rPr>
          <w:rFonts w:asciiTheme="majorBidi" w:hAnsiTheme="majorBidi" w:cstheme="majorBidi"/>
          <w:b/>
          <w:bCs/>
          <w:spacing w:val="-8"/>
          <w:sz w:val="24"/>
          <w:szCs w:val="24"/>
        </w:rPr>
        <w:t xml:space="preserve"> </w:t>
      </w:r>
      <w:r w:rsidRPr="00E10D68">
        <w:rPr>
          <w:rFonts w:asciiTheme="majorBidi" w:hAnsiTheme="majorBidi" w:cstheme="majorBidi"/>
          <w:b/>
          <w:bCs/>
          <w:sz w:val="24"/>
          <w:szCs w:val="24"/>
        </w:rPr>
        <w:t>Clinic,</w:t>
      </w:r>
      <w:r w:rsidRPr="00E10D68">
        <w:rPr>
          <w:rFonts w:asciiTheme="majorBidi" w:hAnsiTheme="majorBidi" w:cstheme="majorBidi"/>
          <w:b/>
          <w:bCs/>
          <w:spacing w:val="-2"/>
          <w:sz w:val="24"/>
          <w:szCs w:val="24"/>
        </w:rPr>
        <w:t xml:space="preserve"> </w:t>
      </w:r>
      <w:r w:rsidRPr="00E10D68">
        <w:rPr>
          <w:rFonts w:asciiTheme="majorBidi" w:hAnsiTheme="majorBidi" w:cstheme="majorBidi"/>
          <w:b/>
          <w:bCs/>
          <w:sz w:val="24"/>
          <w:szCs w:val="24"/>
        </w:rPr>
        <w:t>New</w:t>
      </w:r>
      <w:r w:rsidRPr="00E10D68">
        <w:rPr>
          <w:rFonts w:asciiTheme="majorBidi" w:hAnsiTheme="majorBidi" w:cstheme="majorBidi"/>
          <w:b/>
          <w:bCs/>
          <w:spacing w:val="-8"/>
          <w:sz w:val="24"/>
          <w:szCs w:val="24"/>
        </w:rPr>
        <w:t xml:space="preserve"> </w:t>
      </w:r>
      <w:r w:rsidRPr="00E10D68">
        <w:rPr>
          <w:rFonts w:asciiTheme="majorBidi" w:hAnsiTheme="majorBidi" w:cstheme="majorBidi"/>
          <w:b/>
          <w:bCs/>
          <w:sz w:val="24"/>
          <w:szCs w:val="24"/>
        </w:rPr>
        <w:t>York,</w:t>
      </w:r>
      <w:r w:rsidRPr="00E10D68">
        <w:rPr>
          <w:rFonts w:asciiTheme="majorBidi" w:hAnsiTheme="majorBidi" w:cstheme="majorBidi"/>
          <w:b/>
          <w:bCs/>
          <w:spacing w:val="-9"/>
          <w:sz w:val="24"/>
          <w:szCs w:val="24"/>
        </w:rPr>
        <w:t xml:space="preserve"> </w:t>
      </w:r>
      <w:r w:rsidRPr="00E10D68">
        <w:rPr>
          <w:rFonts w:asciiTheme="majorBidi" w:hAnsiTheme="majorBidi" w:cstheme="majorBidi"/>
          <w:b/>
          <w:bCs/>
          <w:sz w:val="24"/>
          <w:szCs w:val="24"/>
        </w:rPr>
        <w:t>NY,</w:t>
      </w:r>
      <w:r w:rsidRPr="00E10D68">
        <w:rPr>
          <w:rFonts w:asciiTheme="majorBidi" w:hAnsiTheme="majorBidi" w:cstheme="majorBidi"/>
          <w:b/>
          <w:bCs/>
          <w:spacing w:val="-8"/>
          <w:sz w:val="24"/>
          <w:szCs w:val="24"/>
        </w:rPr>
        <w:t xml:space="preserve"> </w:t>
      </w:r>
      <w:r w:rsidRPr="00E10D68">
        <w:rPr>
          <w:rFonts w:asciiTheme="majorBidi" w:hAnsiTheme="majorBidi" w:cstheme="majorBidi"/>
          <w:b/>
          <w:bCs/>
          <w:sz w:val="24"/>
          <w:szCs w:val="24"/>
        </w:rPr>
        <w:t>August</w:t>
      </w:r>
      <w:r w:rsidRPr="00E10D68">
        <w:rPr>
          <w:rFonts w:asciiTheme="majorBidi" w:hAnsiTheme="majorBidi" w:cstheme="majorBidi"/>
          <w:b/>
          <w:bCs/>
          <w:spacing w:val="-7"/>
          <w:sz w:val="24"/>
          <w:szCs w:val="24"/>
        </w:rPr>
        <w:t xml:space="preserve"> </w:t>
      </w:r>
      <w:r w:rsidRPr="00E10D68">
        <w:rPr>
          <w:rFonts w:asciiTheme="majorBidi" w:hAnsiTheme="majorBidi" w:cstheme="majorBidi"/>
          <w:b/>
          <w:bCs/>
          <w:sz w:val="24"/>
          <w:szCs w:val="24"/>
        </w:rPr>
        <w:t>2022-</w:t>
      </w:r>
      <w:r w:rsidRPr="00E10D68">
        <w:rPr>
          <w:rFonts w:asciiTheme="majorBidi" w:hAnsiTheme="majorBidi" w:cstheme="majorBidi"/>
          <w:b/>
          <w:bCs/>
          <w:spacing w:val="-2"/>
          <w:sz w:val="24"/>
          <w:szCs w:val="24"/>
        </w:rPr>
        <w:t>Present</w:t>
      </w:r>
    </w:p>
    <w:p w14:paraId="5A2B54E9" w14:textId="77777777" w:rsidR="00E10D68" w:rsidRPr="00E10D68" w:rsidRDefault="00715012" w:rsidP="00E10D68">
      <w:pPr>
        <w:pStyle w:val="BodyText"/>
        <w:numPr>
          <w:ilvl w:val="0"/>
          <w:numId w:val="3"/>
        </w:numPr>
        <w:spacing w:before="1"/>
        <w:ind w:right="364"/>
        <w:rPr>
          <w:rFonts w:asciiTheme="majorBidi" w:hAnsiTheme="majorBidi" w:cstheme="majorBidi"/>
          <w:sz w:val="24"/>
          <w:szCs w:val="24"/>
        </w:rPr>
      </w:pPr>
      <w:r w:rsidRPr="00715012">
        <w:rPr>
          <w:rFonts w:asciiTheme="majorBidi" w:hAnsiTheme="majorBidi" w:cstheme="majorBidi"/>
          <w:sz w:val="24"/>
          <w:szCs w:val="24"/>
        </w:rPr>
        <w:t>Interview and competitively select sixteen students, from approximately one hundred applicants, to participate in a year-long mediation clinic.</w:t>
      </w:r>
      <w:r w:rsidRPr="00715012">
        <w:rPr>
          <w:rFonts w:asciiTheme="majorBidi" w:hAnsiTheme="majorBidi" w:cstheme="majorBidi"/>
          <w:spacing w:val="-1"/>
          <w:sz w:val="24"/>
          <w:szCs w:val="24"/>
        </w:rPr>
        <w:t xml:space="preserve"> </w:t>
      </w:r>
    </w:p>
    <w:p w14:paraId="7955C2D0" w14:textId="77777777" w:rsidR="009247C7" w:rsidRDefault="00715012" w:rsidP="00E10D68">
      <w:pPr>
        <w:pStyle w:val="BodyText"/>
        <w:numPr>
          <w:ilvl w:val="0"/>
          <w:numId w:val="3"/>
        </w:numPr>
        <w:spacing w:before="1"/>
        <w:ind w:right="364"/>
        <w:rPr>
          <w:rFonts w:asciiTheme="majorBidi" w:hAnsiTheme="majorBidi" w:cstheme="majorBidi"/>
          <w:sz w:val="24"/>
          <w:szCs w:val="24"/>
        </w:rPr>
      </w:pPr>
      <w:r w:rsidRPr="00715012">
        <w:rPr>
          <w:rFonts w:asciiTheme="majorBidi" w:hAnsiTheme="majorBidi" w:cstheme="majorBidi"/>
          <w:sz w:val="24"/>
          <w:szCs w:val="24"/>
        </w:rPr>
        <w:t>Organize</w:t>
      </w:r>
      <w:r w:rsidRPr="00715012">
        <w:rPr>
          <w:rFonts w:asciiTheme="majorBidi" w:hAnsiTheme="majorBidi" w:cstheme="majorBidi"/>
          <w:spacing w:val="-2"/>
          <w:sz w:val="24"/>
          <w:szCs w:val="24"/>
        </w:rPr>
        <w:t xml:space="preserve"> </w:t>
      </w:r>
      <w:r w:rsidRPr="00715012">
        <w:rPr>
          <w:rFonts w:asciiTheme="majorBidi" w:hAnsiTheme="majorBidi" w:cstheme="majorBidi"/>
          <w:sz w:val="24"/>
          <w:szCs w:val="24"/>
        </w:rPr>
        <w:t>and</w:t>
      </w:r>
      <w:r w:rsidRPr="00715012">
        <w:rPr>
          <w:rFonts w:asciiTheme="majorBidi" w:hAnsiTheme="majorBidi" w:cstheme="majorBidi"/>
          <w:spacing w:val="-4"/>
          <w:sz w:val="24"/>
          <w:szCs w:val="24"/>
        </w:rPr>
        <w:t xml:space="preserve"> </w:t>
      </w:r>
      <w:r w:rsidRPr="00715012">
        <w:rPr>
          <w:rFonts w:asciiTheme="majorBidi" w:hAnsiTheme="majorBidi" w:cstheme="majorBidi"/>
          <w:sz w:val="24"/>
          <w:szCs w:val="24"/>
        </w:rPr>
        <w:t>conduct</w:t>
      </w:r>
      <w:r w:rsidRPr="00715012">
        <w:rPr>
          <w:rFonts w:asciiTheme="majorBidi" w:hAnsiTheme="majorBidi" w:cstheme="majorBidi"/>
          <w:spacing w:val="-2"/>
          <w:sz w:val="24"/>
          <w:szCs w:val="24"/>
        </w:rPr>
        <w:t xml:space="preserve"> </w:t>
      </w:r>
      <w:r w:rsidRPr="00715012">
        <w:rPr>
          <w:rFonts w:asciiTheme="majorBidi" w:hAnsiTheme="majorBidi" w:cstheme="majorBidi"/>
          <w:sz w:val="24"/>
          <w:szCs w:val="24"/>
        </w:rPr>
        <w:t>basic</w:t>
      </w:r>
      <w:r w:rsidRPr="00715012">
        <w:rPr>
          <w:rFonts w:asciiTheme="majorBidi" w:hAnsiTheme="majorBidi" w:cstheme="majorBidi"/>
          <w:spacing w:val="-2"/>
          <w:sz w:val="24"/>
          <w:szCs w:val="24"/>
        </w:rPr>
        <w:t xml:space="preserve"> </w:t>
      </w:r>
      <w:r w:rsidRPr="00715012">
        <w:rPr>
          <w:rFonts w:asciiTheme="majorBidi" w:hAnsiTheme="majorBidi" w:cstheme="majorBidi"/>
          <w:sz w:val="24"/>
          <w:szCs w:val="24"/>
        </w:rPr>
        <w:t>and</w:t>
      </w:r>
      <w:r w:rsidRPr="00715012">
        <w:rPr>
          <w:rFonts w:asciiTheme="majorBidi" w:hAnsiTheme="majorBidi" w:cstheme="majorBidi"/>
          <w:spacing w:val="-4"/>
          <w:sz w:val="24"/>
          <w:szCs w:val="24"/>
        </w:rPr>
        <w:t xml:space="preserve"> </w:t>
      </w:r>
      <w:r w:rsidRPr="00715012">
        <w:rPr>
          <w:rFonts w:asciiTheme="majorBidi" w:hAnsiTheme="majorBidi" w:cstheme="majorBidi"/>
          <w:sz w:val="24"/>
          <w:szCs w:val="24"/>
        </w:rPr>
        <w:t>advanced</w:t>
      </w:r>
      <w:r w:rsidRPr="00715012">
        <w:rPr>
          <w:rFonts w:asciiTheme="majorBidi" w:hAnsiTheme="majorBidi" w:cstheme="majorBidi"/>
          <w:spacing w:val="-4"/>
          <w:sz w:val="24"/>
          <w:szCs w:val="24"/>
        </w:rPr>
        <w:t xml:space="preserve"> </w:t>
      </w:r>
      <w:r w:rsidRPr="00715012">
        <w:rPr>
          <w:rFonts w:asciiTheme="majorBidi" w:hAnsiTheme="majorBidi" w:cstheme="majorBidi"/>
          <w:sz w:val="24"/>
          <w:szCs w:val="24"/>
        </w:rPr>
        <w:t>mediation</w:t>
      </w:r>
      <w:r w:rsidRPr="00715012">
        <w:rPr>
          <w:rFonts w:asciiTheme="majorBidi" w:hAnsiTheme="majorBidi" w:cstheme="majorBidi"/>
          <w:spacing w:val="-4"/>
          <w:sz w:val="24"/>
          <w:szCs w:val="24"/>
        </w:rPr>
        <w:t xml:space="preserve"> </w:t>
      </w:r>
      <w:r w:rsidRPr="00715012">
        <w:rPr>
          <w:rFonts w:asciiTheme="majorBidi" w:hAnsiTheme="majorBidi" w:cstheme="majorBidi"/>
          <w:sz w:val="24"/>
          <w:szCs w:val="24"/>
        </w:rPr>
        <w:t xml:space="preserve">training. </w:t>
      </w:r>
    </w:p>
    <w:p w14:paraId="500B1A3B" w14:textId="77777777" w:rsidR="009247C7" w:rsidRPr="00E10D68" w:rsidRDefault="009247C7" w:rsidP="009247C7">
      <w:pPr>
        <w:pStyle w:val="BodyText"/>
        <w:numPr>
          <w:ilvl w:val="0"/>
          <w:numId w:val="3"/>
        </w:numPr>
        <w:spacing w:before="1"/>
        <w:ind w:right="364"/>
        <w:rPr>
          <w:rFonts w:asciiTheme="majorBidi" w:hAnsiTheme="majorBidi" w:cstheme="majorBidi"/>
          <w:sz w:val="24"/>
          <w:szCs w:val="24"/>
        </w:rPr>
      </w:pPr>
      <w:r w:rsidRPr="00715012">
        <w:rPr>
          <w:rFonts w:asciiTheme="majorBidi" w:hAnsiTheme="majorBidi" w:cstheme="majorBidi"/>
          <w:sz w:val="24"/>
          <w:szCs w:val="24"/>
        </w:rPr>
        <w:t>Supervise students in live-client mediations, including co-mediation, observation, and structured feedback.</w:t>
      </w:r>
      <w:r w:rsidRPr="00715012">
        <w:rPr>
          <w:rFonts w:asciiTheme="majorBidi" w:hAnsiTheme="majorBidi" w:cstheme="majorBidi"/>
          <w:spacing w:val="40"/>
          <w:sz w:val="24"/>
          <w:szCs w:val="24"/>
        </w:rPr>
        <w:t xml:space="preserve"> </w:t>
      </w:r>
    </w:p>
    <w:p w14:paraId="0B098F31" w14:textId="48AEFF75" w:rsidR="009247C7" w:rsidRDefault="009247C7" w:rsidP="009247C7">
      <w:pPr>
        <w:pStyle w:val="BodyText"/>
        <w:numPr>
          <w:ilvl w:val="0"/>
          <w:numId w:val="3"/>
        </w:numPr>
        <w:spacing w:before="1"/>
        <w:ind w:right="364"/>
        <w:rPr>
          <w:rFonts w:asciiTheme="majorBidi" w:hAnsiTheme="majorBidi" w:cstheme="majorBidi"/>
          <w:sz w:val="24"/>
          <w:szCs w:val="24"/>
        </w:rPr>
      </w:pPr>
      <w:r>
        <w:rPr>
          <w:rFonts w:asciiTheme="majorBidi" w:hAnsiTheme="majorBidi" w:cstheme="majorBidi"/>
          <w:sz w:val="24"/>
          <w:szCs w:val="24"/>
        </w:rPr>
        <w:t>Supervise case outreach and case management for approximately 350 cases referred to the clinic by the New York State Small Claims and Civil Court, the Office of Administrative Trials and Hearings, and the Equal Employment Opportunity Commission.</w:t>
      </w:r>
    </w:p>
    <w:p w14:paraId="0B77623C" w14:textId="7C022516" w:rsidR="00E10D68" w:rsidRDefault="00715012" w:rsidP="00E10D68">
      <w:pPr>
        <w:pStyle w:val="BodyText"/>
        <w:numPr>
          <w:ilvl w:val="0"/>
          <w:numId w:val="3"/>
        </w:numPr>
        <w:spacing w:before="1"/>
        <w:ind w:right="364"/>
        <w:rPr>
          <w:rFonts w:asciiTheme="majorBidi" w:hAnsiTheme="majorBidi" w:cstheme="majorBidi"/>
          <w:sz w:val="24"/>
          <w:szCs w:val="24"/>
        </w:rPr>
      </w:pPr>
      <w:r w:rsidRPr="00715012">
        <w:rPr>
          <w:rFonts w:asciiTheme="majorBidi" w:hAnsiTheme="majorBidi" w:cstheme="majorBidi"/>
          <w:sz w:val="24"/>
          <w:szCs w:val="24"/>
        </w:rPr>
        <w:t xml:space="preserve">Design and deliver foundational and advanced mediation curriculum integrating theory, skills, ethics, and public policy. </w:t>
      </w:r>
    </w:p>
    <w:p w14:paraId="6C884BC5" w14:textId="77777777" w:rsidR="00E10D68" w:rsidRDefault="00715012" w:rsidP="00E10D68">
      <w:pPr>
        <w:pStyle w:val="BodyText"/>
        <w:numPr>
          <w:ilvl w:val="0"/>
          <w:numId w:val="3"/>
        </w:numPr>
        <w:spacing w:before="1"/>
        <w:ind w:right="364"/>
        <w:rPr>
          <w:rFonts w:asciiTheme="majorBidi" w:hAnsiTheme="majorBidi" w:cstheme="majorBidi"/>
          <w:sz w:val="24"/>
          <w:szCs w:val="24"/>
        </w:rPr>
      </w:pPr>
      <w:r w:rsidRPr="00715012">
        <w:rPr>
          <w:rFonts w:asciiTheme="majorBidi" w:hAnsiTheme="majorBidi" w:cstheme="majorBidi"/>
          <w:sz w:val="24"/>
          <w:szCs w:val="24"/>
        </w:rPr>
        <w:t>Develop and maintain partnerships with courts, government agencies, and community mediation providers to generate a steady pipeline of referred cases.</w:t>
      </w:r>
      <w:r w:rsidR="00E10D68">
        <w:rPr>
          <w:rFonts w:asciiTheme="majorBidi" w:hAnsiTheme="majorBidi" w:cstheme="majorBidi"/>
          <w:sz w:val="24"/>
          <w:szCs w:val="24"/>
        </w:rPr>
        <w:t xml:space="preserve">  </w:t>
      </w:r>
    </w:p>
    <w:p w14:paraId="0C2DB971" w14:textId="525109B2" w:rsidR="00E10D68" w:rsidRPr="00E10D68" w:rsidRDefault="00715012" w:rsidP="00E10D68">
      <w:pPr>
        <w:pStyle w:val="BodyText"/>
        <w:numPr>
          <w:ilvl w:val="0"/>
          <w:numId w:val="3"/>
        </w:numPr>
        <w:spacing w:before="1"/>
        <w:ind w:right="364"/>
        <w:rPr>
          <w:rFonts w:asciiTheme="majorBidi" w:hAnsiTheme="majorBidi" w:cstheme="majorBidi"/>
          <w:sz w:val="24"/>
          <w:szCs w:val="24"/>
        </w:rPr>
      </w:pPr>
      <w:r w:rsidRPr="00715012">
        <w:rPr>
          <w:rFonts w:asciiTheme="majorBidi" w:hAnsiTheme="majorBidi" w:cstheme="majorBidi"/>
          <w:sz w:val="24"/>
          <w:szCs w:val="24"/>
        </w:rPr>
        <w:t xml:space="preserve">Lead and coordinate a team of adjunct clinical faculty </w:t>
      </w:r>
      <w:r w:rsidR="00B965B3">
        <w:rPr>
          <w:rFonts w:asciiTheme="majorBidi" w:hAnsiTheme="majorBidi" w:cstheme="majorBidi"/>
          <w:sz w:val="24"/>
          <w:szCs w:val="24"/>
        </w:rPr>
        <w:t>(</w:t>
      </w:r>
      <w:r w:rsidRPr="00715012">
        <w:rPr>
          <w:rFonts w:asciiTheme="majorBidi" w:hAnsiTheme="majorBidi" w:cstheme="majorBidi"/>
          <w:sz w:val="24"/>
          <w:szCs w:val="24"/>
        </w:rPr>
        <w:t>mediation mentors</w:t>
      </w:r>
      <w:r w:rsidR="00B965B3">
        <w:rPr>
          <w:rFonts w:asciiTheme="majorBidi" w:hAnsiTheme="majorBidi" w:cstheme="majorBidi"/>
          <w:sz w:val="24"/>
          <w:szCs w:val="24"/>
        </w:rPr>
        <w:t>)</w:t>
      </w:r>
      <w:r w:rsidRPr="00715012">
        <w:rPr>
          <w:rFonts w:asciiTheme="majorBidi" w:hAnsiTheme="majorBidi" w:cstheme="majorBidi"/>
          <w:sz w:val="24"/>
          <w:szCs w:val="24"/>
        </w:rPr>
        <w:t xml:space="preserve"> supporting student development.</w:t>
      </w:r>
      <w:r w:rsidRPr="00715012">
        <w:rPr>
          <w:rFonts w:asciiTheme="majorBidi" w:hAnsiTheme="majorBidi" w:cstheme="majorBidi"/>
          <w:spacing w:val="40"/>
          <w:sz w:val="24"/>
          <w:szCs w:val="24"/>
        </w:rPr>
        <w:t xml:space="preserve"> </w:t>
      </w:r>
    </w:p>
    <w:p w14:paraId="0724DD1E" w14:textId="40161363" w:rsidR="00715012" w:rsidRPr="00715012" w:rsidRDefault="00715012" w:rsidP="00E10D68">
      <w:pPr>
        <w:pStyle w:val="BodyText"/>
        <w:numPr>
          <w:ilvl w:val="0"/>
          <w:numId w:val="3"/>
        </w:numPr>
        <w:spacing w:before="1"/>
        <w:ind w:right="364"/>
        <w:rPr>
          <w:rFonts w:asciiTheme="majorBidi" w:hAnsiTheme="majorBidi" w:cstheme="majorBidi"/>
          <w:sz w:val="24"/>
          <w:szCs w:val="24"/>
        </w:rPr>
      </w:pPr>
      <w:r w:rsidRPr="00715012">
        <w:rPr>
          <w:rFonts w:asciiTheme="majorBidi" w:hAnsiTheme="majorBidi" w:cstheme="majorBidi"/>
          <w:sz w:val="24"/>
          <w:szCs w:val="24"/>
        </w:rPr>
        <w:t>Contribute to the field through invited speaking and publications on mediation practice and clinical pedagogy.</w:t>
      </w:r>
    </w:p>
    <w:p w14:paraId="5A201A07" w14:textId="77777777" w:rsidR="009449C1" w:rsidRPr="00E10D68" w:rsidRDefault="00523816">
      <w:pPr>
        <w:pStyle w:val="Heading2"/>
        <w:spacing w:before="118"/>
        <w:jc w:val="both"/>
        <w:rPr>
          <w:rFonts w:asciiTheme="majorBidi" w:hAnsiTheme="majorBidi" w:cstheme="majorBidi"/>
          <w:sz w:val="24"/>
          <w:szCs w:val="24"/>
        </w:rPr>
      </w:pPr>
      <w:r w:rsidRPr="00E10D68">
        <w:rPr>
          <w:rFonts w:asciiTheme="majorBidi" w:hAnsiTheme="majorBidi" w:cstheme="majorBidi"/>
          <w:sz w:val="24"/>
          <w:szCs w:val="24"/>
        </w:rPr>
        <w:t>Associate</w:t>
      </w:r>
      <w:r w:rsidRPr="00E10D68">
        <w:rPr>
          <w:rFonts w:asciiTheme="majorBidi" w:hAnsiTheme="majorBidi" w:cstheme="majorBidi"/>
          <w:spacing w:val="-11"/>
          <w:sz w:val="24"/>
          <w:szCs w:val="24"/>
        </w:rPr>
        <w:t xml:space="preserve"> </w:t>
      </w:r>
      <w:r w:rsidRPr="00E10D68">
        <w:rPr>
          <w:rFonts w:asciiTheme="majorBidi" w:hAnsiTheme="majorBidi" w:cstheme="majorBidi"/>
          <w:sz w:val="24"/>
          <w:szCs w:val="24"/>
        </w:rPr>
        <w:t>Director</w:t>
      </w:r>
      <w:r w:rsidRPr="00E10D68">
        <w:rPr>
          <w:rFonts w:asciiTheme="majorBidi" w:hAnsiTheme="majorBidi" w:cstheme="majorBidi"/>
          <w:spacing w:val="-9"/>
          <w:sz w:val="24"/>
          <w:szCs w:val="24"/>
        </w:rPr>
        <w:t xml:space="preserve"> </w:t>
      </w:r>
      <w:r w:rsidRPr="00E10D68">
        <w:rPr>
          <w:rFonts w:asciiTheme="majorBidi" w:hAnsiTheme="majorBidi" w:cstheme="majorBidi"/>
          <w:sz w:val="24"/>
          <w:szCs w:val="24"/>
        </w:rPr>
        <w:t>Kukin</w:t>
      </w:r>
      <w:r w:rsidRPr="00E10D68">
        <w:rPr>
          <w:rFonts w:asciiTheme="majorBidi" w:hAnsiTheme="majorBidi" w:cstheme="majorBidi"/>
          <w:spacing w:val="-12"/>
          <w:sz w:val="24"/>
          <w:szCs w:val="24"/>
        </w:rPr>
        <w:t xml:space="preserve"> </w:t>
      </w:r>
      <w:r w:rsidRPr="00E10D68">
        <w:rPr>
          <w:rFonts w:asciiTheme="majorBidi" w:hAnsiTheme="majorBidi" w:cstheme="majorBidi"/>
          <w:sz w:val="24"/>
          <w:szCs w:val="24"/>
        </w:rPr>
        <w:t>Program</w:t>
      </w:r>
      <w:r w:rsidRPr="00E10D68">
        <w:rPr>
          <w:rFonts w:asciiTheme="majorBidi" w:hAnsiTheme="majorBidi" w:cstheme="majorBidi"/>
          <w:spacing w:val="-6"/>
          <w:sz w:val="24"/>
          <w:szCs w:val="24"/>
        </w:rPr>
        <w:t xml:space="preserve"> </w:t>
      </w:r>
      <w:r w:rsidRPr="00E10D68">
        <w:rPr>
          <w:rFonts w:asciiTheme="majorBidi" w:hAnsiTheme="majorBidi" w:cstheme="majorBidi"/>
          <w:sz w:val="24"/>
          <w:szCs w:val="24"/>
        </w:rPr>
        <w:t>for</w:t>
      </w:r>
      <w:r w:rsidRPr="00E10D68">
        <w:rPr>
          <w:rFonts w:asciiTheme="majorBidi" w:hAnsiTheme="majorBidi" w:cstheme="majorBidi"/>
          <w:spacing w:val="-9"/>
          <w:sz w:val="24"/>
          <w:szCs w:val="24"/>
        </w:rPr>
        <w:t xml:space="preserve"> </w:t>
      </w:r>
      <w:r w:rsidRPr="00E10D68">
        <w:rPr>
          <w:rFonts w:asciiTheme="majorBidi" w:hAnsiTheme="majorBidi" w:cstheme="majorBidi"/>
          <w:sz w:val="24"/>
          <w:szCs w:val="24"/>
        </w:rPr>
        <w:t>Conflict</w:t>
      </w:r>
      <w:r w:rsidRPr="00E10D68">
        <w:rPr>
          <w:rFonts w:asciiTheme="majorBidi" w:hAnsiTheme="majorBidi" w:cstheme="majorBidi"/>
          <w:spacing w:val="-11"/>
          <w:sz w:val="24"/>
          <w:szCs w:val="24"/>
        </w:rPr>
        <w:t xml:space="preserve"> </w:t>
      </w:r>
      <w:r w:rsidRPr="00E10D68">
        <w:rPr>
          <w:rFonts w:asciiTheme="majorBidi" w:hAnsiTheme="majorBidi" w:cstheme="majorBidi"/>
          <w:sz w:val="24"/>
          <w:szCs w:val="24"/>
        </w:rPr>
        <w:t>Resolution,</w:t>
      </w:r>
      <w:r w:rsidRPr="00E10D68">
        <w:rPr>
          <w:rFonts w:asciiTheme="majorBidi" w:hAnsiTheme="majorBidi" w:cstheme="majorBidi"/>
          <w:spacing w:val="-4"/>
          <w:sz w:val="24"/>
          <w:szCs w:val="24"/>
        </w:rPr>
        <w:t xml:space="preserve"> </w:t>
      </w:r>
      <w:r w:rsidRPr="00E10D68">
        <w:rPr>
          <w:rFonts w:asciiTheme="majorBidi" w:hAnsiTheme="majorBidi" w:cstheme="majorBidi"/>
          <w:sz w:val="24"/>
          <w:szCs w:val="24"/>
        </w:rPr>
        <w:t>August</w:t>
      </w:r>
      <w:r w:rsidRPr="00E10D68">
        <w:rPr>
          <w:rFonts w:asciiTheme="majorBidi" w:hAnsiTheme="majorBidi" w:cstheme="majorBidi"/>
          <w:spacing w:val="-6"/>
          <w:sz w:val="24"/>
          <w:szCs w:val="24"/>
        </w:rPr>
        <w:t xml:space="preserve"> </w:t>
      </w:r>
      <w:r w:rsidRPr="00E10D68">
        <w:rPr>
          <w:rFonts w:asciiTheme="majorBidi" w:hAnsiTheme="majorBidi" w:cstheme="majorBidi"/>
          <w:sz w:val="24"/>
          <w:szCs w:val="24"/>
        </w:rPr>
        <w:t>2022-</w:t>
      </w:r>
      <w:r w:rsidRPr="00E10D68">
        <w:rPr>
          <w:rFonts w:asciiTheme="majorBidi" w:hAnsiTheme="majorBidi" w:cstheme="majorBidi"/>
          <w:spacing w:val="-2"/>
          <w:sz w:val="24"/>
          <w:szCs w:val="24"/>
        </w:rPr>
        <w:t>Present</w:t>
      </w:r>
    </w:p>
    <w:p w14:paraId="2AD23F00" w14:textId="4A9871C5" w:rsidR="00685889" w:rsidRDefault="00715012" w:rsidP="00685889">
      <w:pPr>
        <w:pStyle w:val="BodyText"/>
        <w:numPr>
          <w:ilvl w:val="0"/>
          <w:numId w:val="6"/>
        </w:numPr>
        <w:ind w:right="922"/>
        <w:jc w:val="both"/>
        <w:rPr>
          <w:rFonts w:asciiTheme="majorBidi" w:hAnsiTheme="majorBidi" w:cstheme="majorBidi"/>
          <w:sz w:val="24"/>
          <w:szCs w:val="24"/>
        </w:rPr>
      </w:pPr>
      <w:r w:rsidRPr="00715012">
        <w:rPr>
          <w:rFonts w:asciiTheme="majorBidi" w:hAnsiTheme="majorBidi" w:cstheme="majorBidi"/>
          <w:sz w:val="24"/>
          <w:szCs w:val="24"/>
        </w:rPr>
        <w:t>Teach</w:t>
      </w:r>
      <w:r w:rsidRPr="00715012">
        <w:rPr>
          <w:rFonts w:asciiTheme="majorBidi" w:hAnsiTheme="majorBidi" w:cstheme="majorBidi"/>
          <w:spacing w:val="-4"/>
          <w:sz w:val="24"/>
          <w:szCs w:val="24"/>
        </w:rPr>
        <w:t xml:space="preserve"> J</w:t>
      </w:r>
      <w:r w:rsidR="00E83005">
        <w:rPr>
          <w:rFonts w:asciiTheme="majorBidi" w:hAnsiTheme="majorBidi" w:cstheme="majorBidi"/>
          <w:spacing w:val="-4"/>
          <w:sz w:val="24"/>
          <w:szCs w:val="24"/>
        </w:rPr>
        <w:t>.</w:t>
      </w:r>
      <w:r w:rsidRPr="00715012">
        <w:rPr>
          <w:rFonts w:asciiTheme="majorBidi" w:hAnsiTheme="majorBidi" w:cstheme="majorBidi"/>
          <w:spacing w:val="-4"/>
          <w:sz w:val="24"/>
          <w:szCs w:val="24"/>
        </w:rPr>
        <w:t>D</w:t>
      </w:r>
      <w:r w:rsidR="00E83005">
        <w:rPr>
          <w:rFonts w:asciiTheme="majorBidi" w:hAnsiTheme="majorBidi" w:cstheme="majorBidi"/>
          <w:spacing w:val="-4"/>
          <w:sz w:val="24"/>
          <w:szCs w:val="24"/>
        </w:rPr>
        <w:t>.</w:t>
      </w:r>
      <w:r w:rsidRPr="00715012">
        <w:rPr>
          <w:rFonts w:asciiTheme="majorBidi" w:hAnsiTheme="majorBidi" w:cstheme="majorBidi"/>
          <w:spacing w:val="-4"/>
          <w:sz w:val="24"/>
          <w:szCs w:val="24"/>
        </w:rPr>
        <w:t xml:space="preserve"> and LL.M. courses including </w:t>
      </w:r>
      <w:r w:rsidRPr="00715012">
        <w:rPr>
          <w:rFonts w:asciiTheme="majorBidi" w:hAnsiTheme="majorBidi" w:cstheme="majorBidi"/>
          <w:i/>
          <w:iCs/>
          <w:spacing w:val="-4"/>
          <w:sz w:val="24"/>
          <w:szCs w:val="24"/>
        </w:rPr>
        <w:t>Dispute Resolution Across Differences</w:t>
      </w:r>
      <w:r w:rsidRPr="00715012">
        <w:rPr>
          <w:rFonts w:asciiTheme="majorBidi" w:hAnsiTheme="majorBidi" w:cstheme="majorBidi"/>
          <w:spacing w:val="-4"/>
          <w:sz w:val="24"/>
          <w:szCs w:val="24"/>
        </w:rPr>
        <w:t xml:space="preserve">, </w:t>
      </w:r>
      <w:r w:rsidRPr="00715012">
        <w:rPr>
          <w:rFonts w:asciiTheme="majorBidi" w:hAnsiTheme="majorBidi" w:cstheme="majorBidi"/>
          <w:i/>
          <w:iCs/>
          <w:sz w:val="24"/>
          <w:szCs w:val="24"/>
        </w:rPr>
        <w:t>ADR</w:t>
      </w:r>
      <w:r w:rsidRPr="00715012">
        <w:rPr>
          <w:rFonts w:asciiTheme="majorBidi" w:hAnsiTheme="majorBidi" w:cstheme="majorBidi"/>
          <w:i/>
          <w:iCs/>
          <w:spacing w:val="-4"/>
          <w:sz w:val="24"/>
          <w:szCs w:val="24"/>
        </w:rPr>
        <w:t xml:space="preserve"> </w:t>
      </w:r>
      <w:r w:rsidRPr="00715012">
        <w:rPr>
          <w:rFonts w:asciiTheme="majorBidi" w:hAnsiTheme="majorBidi" w:cstheme="majorBidi"/>
          <w:i/>
          <w:iCs/>
          <w:sz w:val="24"/>
          <w:szCs w:val="24"/>
        </w:rPr>
        <w:t>Writing Seminar</w:t>
      </w:r>
      <w:r w:rsidRPr="00715012">
        <w:rPr>
          <w:rFonts w:asciiTheme="majorBidi" w:hAnsiTheme="majorBidi" w:cstheme="majorBidi"/>
          <w:sz w:val="24"/>
          <w:szCs w:val="24"/>
        </w:rPr>
        <w:t>,</w:t>
      </w:r>
      <w:r w:rsidRPr="00715012">
        <w:rPr>
          <w:rFonts w:asciiTheme="majorBidi" w:hAnsiTheme="majorBidi" w:cstheme="majorBidi"/>
          <w:spacing w:val="-2"/>
          <w:sz w:val="24"/>
          <w:szCs w:val="24"/>
        </w:rPr>
        <w:t xml:space="preserve"> </w:t>
      </w:r>
      <w:r w:rsidRPr="00715012">
        <w:rPr>
          <w:rFonts w:asciiTheme="majorBidi" w:hAnsiTheme="majorBidi" w:cstheme="majorBidi"/>
          <w:sz w:val="24"/>
          <w:szCs w:val="24"/>
        </w:rPr>
        <w:t xml:space="preserve">and </w:t>
      </w:r>
      <w:r w:rsidRPr="00715012">
        <w:rPr>
          <w:rFonts w:asciiTheme="majorBidi" w:hAnsiTheme="majorBidi" w:cstheme="majorBidi"/>
          <w:i/>
          <w:iCs/>
          <w:sz w:val="24"/>
          <w:szCs w:val="24"/>
        </w:rPr>
        <w:t>Introduction</w:t>
      </w:r>
      <w:r w:rsidRPr="00715012">
        <w:rPr>
          <w:rFonts w:asciiTheme="majorBidi" w:hAnsiTheme="majorBidi" w:cstheme="majorBidi"/>
          <w:i/>
          <w:iCs/>
          <w:spacing w:val="-2"/>
          <w:sz w:val="24"/>
          <w:szCs w:val="24"/>
        </w:rPr>
        <w:t xml:space="preserve"> </w:t>
      </w:r>
      <w:r w:rsidRPr="00715012">
        <w:rPr>
          <w:rFonts w:asciiTheme="majorBidi" w:hAnsiTheme="majorBidi" w:cstheme="majorBidi"/>
          <w:i/>
          <w:iCs/>
          <w:sz w:val="24"/>
          <w:szCs w:val="24"/>
        </w:rPr>
        <w:t>to</w:t>
      </w:r>
      <w:r w:rsidRPr="00715012">
        <w:rPr>
          <w:rFonts w:asciiTheme="majorBidi" w:hAnsiTheme="majorBidi" w:cstheme="majorBidi"/>
          <w:i/>
          <w:iCs/>
          <w:spacing w:val="-2"/>
          <w:sz w:val="24"/>
          <w:szCs w:val="24"/>
        </w:rPr>
        <w:t xml:space="preserve"> </w:t>
      </w:r>
      <w:r w:rsidRPr="00715012">
        <w:rPr>
          <w:rFonts w:asciiTheme="majorBidi" w:hAnsiTheme="majorBidi" w:cstheme="majorBidi"/>
          <w:i/>
          <w:iCs/>
          <w:sz w:val="24"/>
          <w:szCs w:val="24"/>
        </w:rPr>
        <w:t>ADR</w:t>
      </w:r>
      <w:r w:rsidRPr="00715012">
        <w:rPr>
          <w:rFonts w:asciiTheme="majorBidi" w:hAnsiTheme="majorBidi" w:cstheme="majorBidi"/>
          <w:i/>
          <w:iCs/>
          <w:spacing w:val="-2"/>
          <w:sz w:val="24"/>
          <w:szCs w:val="24"/>
        </w:rPr>
        <w:t xml:space="preserve"> </w:t>
      </w:r>
      <w:r w:rsidRPr="00715012">
        <w:rPr>
          <w:rFonts w:asciiTheme="majorBidi" w:hAnsiTheme="majorBidi" w:cstheme="majorBidi"/>
          <w:i/>
          <w:iCs/>
          <w:sz w:val="24"/>
          <w:szCs w:val="24"/>
        </w:rPr>
        <w:t>in</w:t>
      </w:r>
      <w:r w:rsidRPr="00715012">
        <w:rPr>
          <w:rFonts w:asciiTheme="majorBidi" w:hAnsiTheme="majorBidi" w:cstheme="majorBidi"/>
          <w:i/>
          <w:iCs/>
          <w:spacing w:val="-2"/>
          <w:sz w:val="24"/>
          <w:szCs w:val="24"/>
        </w:rPr>
        <w:t xml:space="preserve"> </w:t>
      </w:r>
      <w:r w:rsidRPr="00715012">
        <w:rPr>
          <w:rFonts w:asciiTheme="majorBidi" w:hAnsiTheme="majorBidi" w:cstheme="majorBidi"/>
          <w:i/>
          <w:iCs/>
          <w:sz w:val="24"/>
          <w:szCs w:val="24"/>
        </w:rPr>
        <w:t>New</w:t>
      </w:r>
      <w:r w:rsidRPr="00715012">
        <w:rPr>
          <w:rFonts w:asciiTheme="majorBidi" w:hAnsiTheme="majorBidi" w:cstheme="majorBidi"/>
          <w:i/>
          <w:iCs/>
          <w:spacing w:val="-3"/>
          <w:sz w:val="24"/>
          <w:szCs w:val="24"/>
        </w:rPr>
        <w:t xml:space="preserve"> </w:t>
      </w:r>
      <w:r w:rsidRPr="00715012">
        <w:rPr>
          <w:rFonts w:asciiTheme="majorBidi" w:hAnsiTheme="majorBidi" w:cstheme="majorBidi"/>
          <w:i/>
          <w:iCs/>
          <w:sz w:val="24"/>
          <w:szCs w:val="24"/>
        </w:rPr>
        <w:t>York</w:t>
      </w:r>
      <w:r w:rsidRPr="00715012">
        <w:rPr>
          <w:rFonts w:asciiTheme="majorBidi" w:hAnsiTheme="majorBidi" w:cstheme="majorBidi"/>
          <w:i/>
          <w:iCs/>
          <w:spacing w:val="-2"/>
          <w:sz w:val="24"/>
          <w:szCs w:val="24"/>
        </w:rPr>
        <w:t xml:space="preserve"> </w:t>
      </w:r>
      <w:r w:rsidRPr="00715012">
        <w:rPr>
          <w:rFonts w:asciiTheme="majorBidi" w:hAnsiTheme="majorBidi" w:cstheme="majorBidi"/>
          <w:i/>
          <w:iCs/>
          <w:sz w:val="24"/>
          <w:szCs w:val="24"/>
        </w:rPr>
        <w:t>City for</w:t>
      </w:r>
      <w:r w:rsidRPr="00715012">
        <w:rPr>
          <w:rFonts w:asciiTheme="majorBidi" w:hAnsiTheme="majorBidi" w:cstheme="majorBidi"/>
          <w:i/>
          <w:iCs/>
          <w:spacing w:val="-2"/>
          <w:sz w:val="24"/>
          <w:szCs w:val="24"/>
        </w:rPr>
        <w:t xml:space="preserve"> </w:t>
      </w:r>
      <w:r w:rsidRPr="00715012">
        <w:rPr>
          <w:rFonts w:asciiTheme="majorBidi" w:hAnsiTheme="majorBidi" w:cstheme="majorBidi"/>
          <w:i/>
          <w:iCs/>
          <w:sz w:val="24"/>
          <w:szCs w:val="24"/>
        </w:rPr>
        <w:t>LL.M.s.</w:t>
      </w:r>
      <w:r w:rsidRPr="00715012">
        <w:rPr>
          <w:rFonts w:asciiTheme="majorBidi" w:hAnsiTheme="majorBidi" w:cstheme="majorBidi"/>
          <w:sz w:val="24"/>
          <w:szCs w:val="24"/>
        </w:rPr>
        <w:t xml:space="preserve"> </w:t>
      </w:r>
    </w:p>
    <w:p w14:paraId="2DF5292D" w14:textId="77777777" w:rsidR="00685889" w:rsidRDefault="00715012" w:rsidP="00685889">
      <w:pPr>
        <w:pStyle w:val="BodyText"/>
        <w:numPr>
          <w:ilvl w:val="0"/>
          <w:numId w:val="6"/>
        </w:numPr>
        <w:ind w:right="922"/>
        <w:jc w:val="both"/>
        <w:rPr>
          <w:rFonts w:asciiTheme="majorBidi" w:hAnsiTheme="majorBidi" w:cstheme="majorBidi"/>
          <w:sz w:val="24"/>
          <w:szCs w:val="24"/>
        </w:rPr>
      </w:pPr>
      <w:r w:rsidRPr="00715012">
        <w:rPr>
          <w:rFonts w:asciiTheme="majorBidi" w:hAnsiTheme="majorBidi" w:cstheme="majorBidi"/>
          <w:sz w:val="24"/>
          <w:szCs w:val="24"/>
        </w:rPr>
        <w:t xml:space="preserve">Collaborate on the design and expansion of dispute resolution curriculum across degree programs. </w:t>
      </w:r>
    </w:p>
    <w:p w14:paraId="0619E563" w14:textId="77777777" w:rsidR="00685889" w:rsidRDefault="00715012" w:rsidP="00685889">
      <w:pPr>
        <w:pStyle w:val="BodyText"/>
        <w:numPr>
          <w:ilvl w:val="0"/>
          <w:numId w:val="6"/>
        </w:numPr>
        <w:ind w:right="922"/>
        <w:jc w:val="both"/>
        <w:rPr>
          <w:rFonts w:asciiTheme="majorBidi" w:hAnsiTheme="majorBidi" w:cstheme="majorBidi"/>
          <w:sz w:val="24"/>
          <w:szCs w:val="24"/>
        </w:rPr>
      </w:pPr>
      <w:r w:rsidRPr="00715012">
        <w:rPr>
          <w:rFonts w:asciiTheme="majorBidi" w:hAnsiTheme="majorBidi" w:cstheme="majorBidi"/>
          <w:sz w:val="24"/>
          <w:szCs w:val="24"/>
        </w:rPr>
        <w:t xml:space="preserve">Recruit, evaluate, and recommend adjunct and full-time faculty in dispute resolution. </w:t>
      </w:r>
    </w:p>
    <w:p w14:paraId="502A7815" w14:textId="77777777" w:rsidR="00685889" w:rsidRPr="00685889" w:rsidRDefault="00715012" w:rsidP="00685889">
      <w:pPr>
        <w:pStyle w:val="BodyText"/>
        <w:numPr>
          <w:ilvl w:val="0"/>
          <w:numId w:val="6"/>
        </w:numPr>
        <w:ind w:right="922"/>
        <w:jc w:val="both"/>
        <w:rPr>
          <w:rFonts w:asciiTheme="majorBidi" w:hAnsiTheme="majorBidi" w:cstheme="majorBidi"/>
          <w:sz w:val="24"/>
          <w:szCs w:val="24"/>
        </w:rPr>
      </w:pPr>
      <w:r w:rsidRPr="00715012">
        <w:rPr>
          <w:rFonts w:asciiTheme="majorBidi" w:hAnsiTheme="majorBidi" w:cstheme="majorBidi"/>
          <w:sz w:val="24"/>
          <w:szCs w:val="24"/>
        </w:rPr>
        <w:t>Advise and support key program components including, Cardozo</w:t>
      </w:r>
      <w:r w:rsidRPr="00715012">
        <w:rPr>
          <w:rFonts w:asciiTheme="majorBidi" w:hAnsiTheme="majorBidi" w:cstheme="majorBidi"/>
          <w:spacing w:val="-2"/>
          <w:sz w:val="24"/>
          <w:szCs w:val="24"/>
        </w:rPr>
        <w:t xml:space="preserve"> </w:t>
      </w:r>
      <w:r w:rsidRPr="00715012">
        <w:rPr>
          <w:rFonts w:asciiTheme="majorBidi" w:hAnsiTheme="majorBidi" w:cstheme="majorBidi"/>
          <w:sz w:val="24"/>
          <w:szCs w:val="24"/>
        </w:rPr>
        <w:t>DR</w:t>
      </w:r>
      <w:r w:rsidRPr="00715012">
        <w:rPr>
          <w:rFonts w:asciiTheme="majorBidi" w:hAnsiTheme="majorBidi" w:cstheme="majorBidi"/>
          <w:spacing w:val="-2"/>
          <w:sz w:val="24"/>
          <w:szCs w:val="24"/>
        </w:rPr>
        <w:t xml:space="preserve"> </w:t>
      </w:r>
      <w:r w:rsidRPr="00715012">
        <w:rPr>
          <w:rFonts w:asciiTheme="majorBidi" w:hAnsiTheme="majorBidi" w:cstheme="majorBidi"/>
          <w:sz w:val="24"/>
          <w:szCs w:val="24"/>
        </w:rPr>
        <w:t>Honor</w:t>
      </w:r>
      <w:r w:rsidRPr="00715012">
        <w:rPr>
          <w:rFonts w:asciiTheme="majorBidi" w:hAnsiTheme="majorBidi" w:cstheme="majorBidi"/>
          <w:spacing w:val="-2"/>
          <w:sz w:val="24"/>
          <w:szCs w:val="24"/>
        </w:rPr>
        <w:t xml:space="preserve"> </w:t>
      </w:r>
      <w:r w:rsidRPr="00715012">
        <w:rPr>
          <w:rFonts w:asciiTheme="majorBidi" w:hAnsiTheme="majorBidi" w:cstheme="majorBidi"/>
          <w:sz w:val="24"/>
          <w:szCs w:val="24"/>
        </w:rPr>
        <w:t>Society, Cardozo Journal</w:t>
      </w:r>
      <w:r w:rsidRPr="00715012">
        <w:rPr>
          <w:rFonts w:asciiTheme="majorBidi" w:hAnsiTheme="majorBidi" w:cstheme="majorBidi"/>
          <w:spacing w:val="-2"/>
          <w:sz w:val="24"/>
          <w:szCs w:val="24"/>
        </w:rPr>
        <w:t xml:space="preserve"> </w:t>
      </w:r>
      <w:r w:rsidRPr="00715012">
        <w:rPr>
          <w:rFonts w:asciiTheme="majorBidi" w:hAnsiTheme="majorBidi" w:cstheme="majorBidi"/>
          <w:sz w:val="24"/>
          <w:szCs w:val="24"/>
        </w:rPr>
        <w:t>of</w:t>
      </w:r>
      <w:r w:rsidRPr="00715012">
        <w:rPr>
          <w:rFonts w:asciiTheme="majorBidi" w:hAnsiTheme="majorBidi" w:cstheme="majorBidi"/>
          <w:spacing w:val="-4"/>
          <w:sz w:val="24"/>
          <w:szCs w:val="24"/>
        </w:rPr>
        <w:t xml:space="preserve"> </w:t>
      </w:r>
      <w:r w:rsidRPr="00715012">
        <w:rPr>
          <w:rFonts w:asciiTheme="majorBidi" w:hAnsiTheme="majorBidi" w:cstheme="majorBidi"/>
          <w:sz w:val="24"/>
          <w:szCs w:val="24"/>
        </w:rPr>
        <w:t>Conflict</w:t>
      </w:r>
      <w:r w:rsidRPr="00715012">
        <w:rPr>
          <w:rFonts w:asciiTheme="majorBidi" w:hAnsiTheme="majorBidi" w:cstheme="majorBidi"/>
          <w:spacing w:val="-2"/>
          <w:sz w:val="24"/>
          <w:szCs w:val="24"/>
        </w:rPr>
        <w:t xml:space="preserve"> </w:t>
      </w:r>
      <w:r w:rsidRPr="00715012">
        <w:rPr>
          <w:rFonts w:asciiTheme="majorBidi" w:hAnsiTheme="majorBidi" w:cstheme="majorBidi"/>
          <w:sz w:val="24"/>
          <w:szCs w:val="24"/>
        </w:rPr>
        <w:t>Resolution,</w:t>
      </w:r>
      <w:r w:rsidRPr="00715012">
        <w:rPr>
          <w:rFonts w:asciiTheme="majorBidi" w:hAnsiTheme="majorBidi" w:cstheme="majorBidi"/>
          <w:spacing w:val="-1"/>
          <w:sz w:val="24"/>
          <w:szCs w:val="24"/>
        </w:rPr>
        <w:t xml:space="preserve"> </w:t>
      </w:r>
      <w:r w:rsidRPr="00715012">
        <w:rPr>
          <w:rFonts w:asciiTheme="majorBidi" w:hAnsiTheme="majorBidi" w:cstheme="majorBidi"/>
          <w:sz w:val="24"/>
          <w:szCs w:val="24"/>
        </w:rPr>
        <w:t>Cardozo</w:t>
      </w:r>
      <w:r w:rsidRPr="00715012">
        <w:rPr>
          <w:rFonts w:asciiTheme="majorBidi" w:hAnsiTheme="majorBidi" w:cstheme="majorBidi"/>
          <w:spacing w:val="-4"/>
          <w:sz w:val="24"/>
          <w:szCs w:val="24"/>
        </w:rPr>
        <w:t xml:space="preserve"> </w:t>
      </w:r>
      <w:r w:rsidRPr="00715012">
        <w:rPr>
          <w:rFonts w:asciiTheme="majorBidi" w:hAnsiTheme="majorBidi" w:cstheme="majorBidi"/>
          <w:sz w:val="24"/>
          <w:szCs w:val="24"/>
        </w:rPr>
        <w:t>Dispute</w:t>
      </w:r>
      <w:r w:rsidRPr="00715012">
        <w:rPr>
          <w:rFonts w:asciiTheme="majorBidi" w:hAnsiTheme="majorBidi" w:cstheme="majorBidi"/>
          <w:spacing w:val="-2"/>
          <w:sz w:val="24"/>
          <w:szCs w:val="24"/>
        </w:rPr>
        <w:t xml:space="preserve"> </w:t>
      </w:r>
      <w:r w:rsidRPr="00715012">
        <w:rPr>
          <w:rFonts w:asciiTheme="majorBidi" w:hAnsiTheme="majorBidi" w:cstheme="majorBidi"/>
          <w:sz w:val="24"/>
          <w:szCs w:val="24"/>
        </w:rPr>
        <w:t>Resolution</w:t>
      </w:r>
      <w:r w:rsidRPr="00715012">
        <w:rPr>
          <w:rFonts w:asciiTheme="majorBidi" w:hAnsiTheme="majorBidi" w:cstheme="majorBidi"/>
          <w:spacing w:val="-7"/>
          <w:sz w:val="24"/>
          <w:szCs w:val="24"/>
        </w:rPr>
        <w:t xml:space="preserve"> </w:t>
      </w:r>
      <w:r w:rsidRPr="00715012">
        <w:rPr>
          <w:rFonts w:asciiTheme="majorBidi" w:hAnsiTheme="majorBidi" w:cstheme="majorBidi"/>
          <w:sz w:val="24"/>
          <w:szCs w:val="24"/>
        </w:rPr>
        <w:t>Society,</w:t>
      </w:r>
      <w:r w:rsidRPr="00715012">
        <w:rPr>
          <w:rFonts w:asciiTheme="majorBidi" w:hAnsiTheme="majorBidi" w:cstheme="majorBidi"/>
          <w:spacing w:val="-1"/>
          <w:sz w:val="24"/>
          <w:szCs w:val="24"/>
        </w:rPr>
        <w:t xml:space="preserve"> </w:t>
      </w:r>
      <w:r w:rsidRPr="00715012">
        <w:rPr>
          <w:rFonts w:asciiTheme="majorBidi" w:hAnsiTheme="majorBidi" w:cstheme="majorBidi"/>
          <w:sz w:val="24"/>
          <w:szCs w:val="24"/>
        </w:rPr>
        <w:t>and</w:t>
      </w:r>
      <w:r w:rsidRPr="00715012">
        <w:rPr>
          <w:rFonts w:asciiTheme="majorBidi" w:hAnsiTheme="majorBidi" w:cstheme="majorBidi"/>
          <w:spacing w:val="-4"/>
          <w:sz w:val="24"/>
          <w:szCs w:val="24"/>
        </w:rPr>
        <w:t xml:space="preserve"> </w:t>
      </w:r>
      <w:r w:rsidRPr="00715012">
        <w:rPr>
          <w:rFonts w:asciiTheme="majorBidi" w:hAnsiTheme="majorBidi" w:cstheme="majorBidi"/>
          <w:sz w:val="24"/>
          <w:szCs w:val="24"/>
        </w:rPr>
        <w:t>LL.M.</w:t>
      </w:r>
      <w:r w:rsidRPr="00715012">
        <w:rPr>
          <w:rFonts w:asciiTheme="majorBidi" w:hAnsiTheme="majorBidi" w:cstheme="majorBidi"/>
          <w:spacing w:val="-1"/>
          <w:sz w:val="24"/>
          <w:szCs w:val="24"/>
        </w:rPr>
        <w:t xml:space="preserve"> </w:t>
      </w:r>
      <w:r w:rsidRPr="00715012">
        <w:rPr>
          <w:rFonts w:asciiTheme="majorBidi" w:hAnsiTheme="majorBidi" w:cstheme="majorBidi"/>
          <w:sz w:val="24"/>
          <w:szCs w:val="24"/>
        </w:rPr>
        <w:t>in Dispute</w:t>
      </w:r>
      <w:r w:rsidRPr="00715012">
        <w:rPr>
          <w:rFonts w:asciiTheme="majorBidi" w:hAnsiTheme="majorBidi" w:cstheme="majorBidi"/>
          <w:spacing w:val="-2"/>
          <w:sz w:val="24"/>
          <w:szCs w:val="24"/>
        </w:rPr>
        <w:t xml:space="preserve"> </w:t>
      </w:r>
      <w:r w:rsidRPr="00715012">
        <w:rPr>
          <w:rFonts w:asciiTheme="majorBidi" w:hAnsiTheme="majorBidi" w:cstheme="majorBidi"/>
          <w:sz w:val="24"/>
          <w:szCs w:val="24"/>
        </w:rPr>
        <w:t>Resolution and Advocacy.</w:t>
      </w:r>
      <w:r w:rsidRPr="00715012">
        <w:rPr>
          <w:rFonts w:asciiTheme="majorBidi" w:hAnsiTheme="majorBidi" w:cstheme="majorBidi"/>
          <w:spacing w:val="-1"/>
          <w:sz w:val="24"/>
          <w:szCs w:val="24"/>
        </w:rPr>
        <w:t xml:space="preserve"> </w:t>
      </w:r>
    </w:p>
    <w:p w14:paraId="22E9B194" w14:textId="77777777" w:rsidR="00685889" w:rsidRDefault="00715012" w:rsidP="00685889">
      <w:pPr>
        <w:pStyle w:val="BodyText"/>
        <w:numPr>
          <w:ilvl w:val="0"/>
          <w:numId w:val="6"/>
        </w:numPr>
        <w:ind w:right="922"/>
        <w:jc w:val="both"/>
        <w:rPr>
          <w:rFonts w:asciiTheme="majorBidi" w:hAnsiTheme="majorBidi" w:cstheme="majorBidi"/>
          <w:sz w:val="24"/>
          <w:szCs w:val="24"/>
        </w:rPr>
      </w:pPr>
      <w:r w:rsidRPr="00715012">
        <w:rPr>
          <w:rFonts w:asciiTheme="majorBidi" w:hAnsiTheme="majorBidi" w:cstheme="majorBidi"/>
          <w:sz w:val="24"/>
          <w:szCs w:val="24"/>
        </w:rPr>
        <w:t xml:space="preserve">Contribute to strategic planning, program development, and external engagement initiatives.  </w:t>
      </w:r>
    </w:p>
    <w:p w14:paraId="0CDEFE57" w14:textId="084D9214" w:rsidR="00715012" w:rsidRPr="00715012" w:rsidRDefault="00715012" w:rsidP="00685889">
      <w:pPr>
        <w:pStyle w:val="BodyText"/>
        <w:numPr>
          <w:ilvl w:val="0"/>
          <w:numId w:val="6"/>
        </w:numPr>
        <w:ind w:right="922"/>
        <w:jc w:val="both"/>
        <w:rPr>
          <w:rFonts w:asciiTheme="majorBidi" w:hAnsiTheme="majorBidi" w:cstheme="majorBidi"/>
          <w:sz w:val="24"/>
          <w:szCs w:val="24"/>
        </w:rPr>
      </w:pPr>
      <w:r w:rsidRPr="00715012">
        <w:rPr>
          <w:rFonts w:asciiTheme="majorBidi" w:hAnsiTheme="majorBidi" w:cstheme="majorBidi"/>
          <w:sz w:val="24"/>
          <w:szCs w:val="24"/>
        </w:rPr>
        <w:t>Assist in organizing conferences, symposia, and public programming that enhance Cardozo’s national profile in DR.</w:t>
      </w:r>
    </w:p>
    <w:p w14:paraId="5F9DAC23" w14:textId="2F85FC61" w:rsidR="009449C1" w:rsidRPr="00E10D68" w:rsidRDefault="00523816">
      <w:pPr>
        <w:pStyle w:val="Heading2"/>
        <w:spacing w:before="113"/>
        <w:ind w:right="3403"/>
        <w:rPr>
          <w:rFonts w:asciiTheme="majorBidi" w:hAnsiTheme="majorBidi" w:cstheme="majorBidi"/>
          <w:sz w:val="24"/>
          <w:szCs w:val="24"/>
        </w:rPr>
      </w:pPr>
      <w:r w:rsidRPr="00E10D68">
        <w:rPr>
          <w:rFonts w:asciiTheme="majorBidi" w:hAnsiTheme="majorBidi" w:cstheme="majorBidi"/>
          <w:sz w:val="24"/>
          <w:szCs w:val="24"/>
        </w:rPr>
        <w:t>United</w:t>
      </w:r>
      <w:r w:rsidRPr="00E10D68">
        <w:rPr>
          <w:rFonts w:asciiTheme="majorBidi" w:hAnsiTheme="majorBidi" w:cstheme="majorBidi"/>
          <w:spacing w:val="-3"/>
          <w:sz w:val="24"/>
          <w:szCs w:val="24"/>
        </w:rPr>
        <w:t xml:space="preserve"> </w:t>
      </w:r>
      <w:r w:rsidRPr="00E10D68">
        <w:rPr>
          <w:rFonts w:asciiTheme="majorBidi" w:hAnsiTheme="majorBidi" w:cstheme="majorBidi"/>
          <w:sz w:val="24"/>
          <w:szCs w:val="24"/>
        </w:rPr>
        <w:t>States</w:t>
      </w:r>
      <w:r w:rsidRPr="00E10D68">
        <w:rPr>
          <w:rFonts w:asciiTheme="majorBidi" w:hAnsiTheme="majorBidi" w:cstheme="majorBidi"/>
          <w:spacing w:val="-3"/>
          <w:sz w:val="24"/>
          <w:szCs w:val="24"/>
        </w:rPr>
        <w:t xml:space="preserve"> </w:t>
      </w:r>
      <w:r w:rsidRPr="00E10D68">
        <w:rPr>
          <w:rFonts w:asciiTheme="majorBidi" w:hAnsiTheme="majorBidi" w:cstheme="majorBidi"/>
          <w:sz w:val="24"/>
          <w:szCs w:val="24"/>
        </w:rPr>
        <w:t>District</w:t>
      </w:r>
      <w:r w:rsidRPr="00E10D68">
        <w:rPr>
          <w:rFonts w:asciiTheme="majorBidi" w:hAnsiTheme="majorBidi" w:cstheme="majorBidi"/>
          <w:spacing w:val="-7"/>
          <w:sz w:val="24"/>
          <w:szCs w:val="24"/>
        </w:rPr>
        <w:t xml:space="preserve"> </w:t>
      </w:r>
      <w:r w:rsidRPr="00E10D68">
        <w:rPr>
          <w:rFonts w:asciiTheme="majorBidi" w:hAnsiTheme="majorBidi" w:cstheme="majorBidi"/>
          <w:sz w:val="24"/>
          <w:szCs w:val="24"/>
        </w:rPr>
        <w:t>Court</w:t>
      </w:r>
      <w:r w:rsidRPr="00E10D68">
        <w:rPr>
          <w:rFonts w:asciiTheme="majorBidi" w:hAnsiTheme="majorBidi" w:cstheme="majorBidi"/>
          <w:spacing w:val="-7"/>
          <w:sz w:val="24"/>
          <w:szCs w:val="24"/>
        </w:rPr>
        <w:t xml:space="preserve"> </w:t>
      </w:r>
      <w:r w:rsidRPr="00E10D68">
        <w:rPr>
          <w:rFonts w:asciiTheme="majorBidi" w:hAnsiTheme="majorBidi" w:cstheme="majorBidi"/>
          <w:sz w:val="24"/>
          <w:szCs w:val="24"/>
        </w:rPr>
        <w:t>for the</w:t>
      </w:r>
      <w:r w:rsidRPr="00E10D68">
        <w:rPr>
          <w:rFonts w:asciiTheme="majorBidi" w:hAnsiTheme="majorBidi" w:cstheme="majorBidi"/>
          <w:spacing w:val="-5"/>
          <w:sz w:val="24"/>
          <w:szCs w:val="24"/>
        </w:rPr>
        <w:t xml:space="preserve"> </w:t>
      </w:r>
      <w:r w:rsidRPr="00E10D68">
        <w:rPr>
          <w:rFonts w:asciiTheme="majorBidi" w:hAnsiTheme="majorBidi" w:cstheme="majorBidi"/>
          <w:sz w:val="24"/>
          <w:szCs w:val="24"/>
        </w:rPr>
        <w:t>Eastern</w:t>
      </w:r>
      <w:r w:rsidRPr="00E10D68">
        <w:rPr>
          <w:rFonts w:asciiTheme="majorBidi" w:hAnsiTheme="majorBidi" w:cstheme="majorBidi"/>
          <w:spacing w:val="-3"/>
          <w:sz w:val="24"/>
          <w:szCs w:val="24"/>
        </w:rPr>
        <w:t xml:space="preserve"> </w:t>
      </w:r>
      <w:r w:rsidRPr="00E10D68">
        <w:rPr>
          <w:rFonts w:asciiTheme="majorBidi" w:hAnsiTheme="majorBidi" w:cstheme="majorBidi"/>
          <w:sz w:val="24"/>
          <w:szCs w:val="24"/>
        </w:rPr>
        <w:t>District</w:t>
      </w:r>
      <w:r w:rsidRPr="00E10D68">
        <w:rPr>
          <w:rFonts w:asciiTheme="majorBidi" w:hAnsiTheme="majorBidi" w:cstheme="majorBidi"/>
          <w:spacing w:val="-7"/>
          <w:sz w:val="24"/>
          <w:szCs w:val="24"/>
        </w:rPr>
        <w:t xml:space="preserve"> </w:t>
      </w:r>
      <w:r w:rsidRPr="00E10D68">
        <w:rPr>
          <w:rFonts w:asciiTheme="majorBidi" w:hAnsiTheme="majorBidi" w:cstheme="majorBidi"/>
          <w:sz w:val="24"/>
          <w:szCs w:val="24"/>
        </w:rPr>
        <w:t>of</w:t>
      </w:r>
      <w:r w:rsidRPr="00E10D68">
        <w:rPr>
          <w:rFonts w:asciiTheme="majorBidi" w:hAnsiTheme="majorBidi" w:cstheme="majorBidi"/>
          <w:spacing w:val="-2"/>
          <w:sz w:val="24"/>
          <w:szCs w:val="24"/>
        </w:rPr>
        <w:t xml:space="preserve"> </w:t>
      </w:r>
      <w:r w:rsidRPr="00E10D68">
        <w:rPr>
          <w:rFonts w:asciiTheme="majorBidi" w:hAnsiTheme="majorBidi" w:cstheme="majorBidi"/>
          <w:sz w:val="24"/>
          <w:szCs w:val="24"/>
        </w:rPr>
        <w:t>New</w:t>
      </w:r>
      <w:r w:rsidRPr="00E10D68">
        <w:rPr>
          <w:rFonts w:asciiTheme="majorBidi" w:hAnsiTheme="majorBidi" w:cstheme="majorBidi"/>
          <w:spacing w:val="-3"/>
          <w:sz w:val="24"/>
          <w:szCs w:val="24"/>
        </w:rPr>
        <w:t xml:space="preserve"> </w:t>
      </w:r>
      <w:r w:rsidRPr="00E10D68">
        <w:rPr>
          <w:rFonts w:asciiTheme="majorBidi" w:hAnsiTheme="majorBidi" w:cstheme="majorBidi"/>
          <w:sz w:val="24"/>
          <w:szCs w:val="24"/>
        </w:rPr>
        <w:t>York,</w:t>
      </w:r>
      <w:r w:rsidRPr="00E10D68">
        <w:rPr>
          <w:rFonts w:asciiTheme="majorBidi" w:hAnsiTheme="majorBidi" w:cstheme="majorBidi"/>
          <w:spacing w:val="-4"/>
          <w:sz w:val="24"/>
          <w:szCs w:val="24"/>
        </w:rPr>
        <w:t xml:space="preserve"> </w:t>
      </w:r>
      <w:r w:rsidRPr="00E10D68">
        <w:rPr>
          <w:rFonts w:asciiTheme="majorBidi" w:hAnsiTheme="majorBidi" w:cstheme="majorBidi"/>
          <w:sz w:val="24"/>
          <w:szCs w:val="24"/>
        </w:rPr>
        <w:t>Brooklyn, NY Alternative Dispute Resolution Administrator, September</w:t>
      </w:r>
      <w:r w:rsidR="00715012" w:rsidRPr="00E10D68">
        <w:rPr>
          <w:rFonts w:asciiTheme="majorBidi" w:hAnsiTheme="majorBidi" w:cstheme="majorBidi"/>
          <w:sz w:val="24"/>
          <w:szCs w:val="24"/>
        </w:rPr>
        <w:t xml:space="preserve"> </w:t>
      </w:r>
      <w:r w:rsidRPr="00E10D68">
        <w:rPr>
          <w:rFonts w:asciiTheme="majorBidi" w:hAnsiTheme="majorBidi" w:cstheme="majorBidi"/>
          <w:sz w:val="24"/>
          <w:szCs w:val="24"/>
        </w:rPr>
        <w:t>2015-</w:t>
      </w:r>
      <w:r w:rsidR="00715012" w:rsidRPr="00E10D68">
        <w:rPr>
          <w:rFonts w:asciiTheme="majorBidi" w:hAnsiTheme="majorBidi" w:cstheme="majorBidi"/>
          <w:sz w:val="24"/>
          <w:szCs w:val="24"/>
        </w:rPr>
        <w:t>August 2022</w:t>
      </w:r>
    </w:p>
    <w:p w14:paraId="2CA147A6" w14:textId="2D9F3742" w:rsidR="00685889" w:rsidRPr="00685889" w:rsidRDefault="00715012" w:rsidP="00685889">
      <w:pPr>
        <w:pStyle w:val="BodyText"/>
        <w:numPr>
          <w:ilvl w:val="0"/>
          <w:numId w:val="7"/>
        </w:numPr>
        <w:spacing w:before="2"/>
        <w:ind w:right="387"/>
        <w:rPr>
          <w:rFonts w:asciiTheme="majorBidi" w:hAnsiTheme="majorBidi" w:cstheme="majorBidi"/>
          <w:sz w:val="24"/>
          <w:szCs w:val="24"/>
        </w:rPr>
      </w:pPr>
      <w:r w:rsidRPr="00715012">
        <w:rPr>
          <w:rFonts w:asciiTheme="majorBidi" w:hAnsiTheme="majorBidi" w:cstheme="majorBidi"/>
          <w:color w:val="212121"/>
          <w:sz w:val="24"/>
          <w:szCs w:val="24"/>
        </w:rPr>
        <w:t>Directed</w:t>
      </w:r>
      <w:r w:rsidRPr="00715012">
        <w:rPr>
          <w:rFonts w:asciiTheme="majorBidi" w:hAnsiTheme="majorBidi" w:cstheme="majorBidi"/>
          <w:color w:val="212121"/>
          <w:spacing w:val="-6"/>
          <w:sz w:val="24"/>
          <w:szCs w:val="24"/>
        </w:rPr>
        <w:t xml:space="preserve"> </w:t>
      </w:r>
      <w:r w:rsidRPr="00715012">
        <w:rPr>
          <w:rFonts w:asciiTheme="majorBidi" w:hAnsiTheme="majorBidi" w:cstheme="majorBidi"/>
          <w:color w:val="212121"/>
          <w:sz w:val="24"/>
          <w:szCs w:val="24"/>
        </w:rPr>
        <w:t>the United</w:t>
      </w:r>
      <w:r w:rsidRPr="00715012">
        <w:rPr>
          <w:rFonts w:asciiTheme="majorBidi" w:hAnsiTheme="majorBidi" w:cstheme="majorBidi"/>
          <w:color w:val="212121"/>
          <w:spacing w:val="-2"/>
          <w:sz w:val="24"/>
          <w:szCs w:val="24"/>
        </w:rPr>
        <w:t xml:space="preserve"> </w:t>
      </w:r>
      <w:r w:rsidRPr="00715012">
        <w:rPr>
          <w:rFonts w:asciiTheme="majorBidi" w:hAnsiTheme="majorBidi" w:cstheme="majorBidi"/>
          <w:color w:val="212121"/>
          <w:sz w:val="24"/>
          <w:szCs w:val="24"/>
        </w:rPr>
        <w:t>States Federal</w:t>
      </w:r>
      <w:r w:rsidRPr="00715012">
        <w:rPr>
          <w:rFonts w:asciiTheme="majorBidi" w:hAnsiTheme="majorBidi" w:cstheme="majorBidi"/>
          <w:color w:val="212121"/>
          <w:spacing w:val="-4"/>
          <w:sz w:val="24"/>
          <w:szCs w:val="24"/>
        </w:rPr>
        <w:t xml:space="preserve"> </w:t>
      </w:r>
      <w:r w:rsidRPr="00715012">
        <w:rPr>
          <w:rFonts w:asciiTheme="majorBidi" w:hAnsiTheme="majorBidi" w:cstheme="majorBidi"/>
          <w:color w:val="212121"/>
          <w:sz w:val="24"/>
          <w:szCs w:val="24"/>
        </w:rPr>
        <w:t>District</w:t>
      </w:r>
      <w:r w:rsidRPr="00715012">
        <w:rPr>
          <w:rFonts w:asciiTheme="majorBidi" w:hAnsiTheme="majorBidi" w:cstheme="majorBidi"/>
          <w:color w:val="212121"/>
          <w:spacing w:val="-5"/>
          <w:sz w:val="24"/>
          <w:szCs w:val="24"/>
        </w:rPr>
        <w:t xml:space="preserve"> </w:t>
      </w:r>
      <w:r w:rsidRPr="00715012">
        <w:rPr>
          <w:rFonts w:asciiTheme="majorBidi" w:hAnsiTheme="majorBidi" w:cstheme="majorBidi"/>
          <w:color w:val="212121"/>
          <w:sz w:val="24"/>
          <w:szCs w:val="24"/>
        </w:rPr>
        <w:t>Court Alternative Dispute Resolution (ADR)</w:t>
      </w:r>
      <w:r w:rsidRPr="00715012">
        <w:rPr>
          <w:rFonts w:asciiTheme="majorBidi" w:hAnsiTheme="majorBidi" w:cstheme="majorBidi"/>
          <w:color w:val="212121"/>
          <w:spacing w:val="-1"/>
          <w:sz w:val="24"/>
          <w:szCs w:val="24"/>
        </w:rPr>
        <w:t xml:space="preserve"> </w:t>
      </w:r>
      <w:r w:rsidRPr="00715012">
        <w:rPr>
          <w:rFonts w:asciiTheme="majorBidi" w:hAnsiTheme="majorBidi" w:cstheme="majorBidi"/>
          <w:color w:val="212121"/>
          <w:sz w:val="24"/>
          <w:szCs w:val="24"/>
        </w:rPr>
        <w:t>Department</w:t>
      </w:r>
      <w:r w:rsidR="002E465D">
        <w:rPr>
          <w:rFonts w:asciiTheme="majorBidi" w:hAnsiTheme="majorBidi" w:cstheme="majorBidi"/>
          <w:color w:val="212121"/>
          <w:sz w:val="24"/>
          <w:szCs w:val="24"/>
        </w:rPr>
        <w:t xml:space="preserve">, supervising the court’s </w:t>
      </w:r>
      <w:r w:rsidRPr="00715012">
        <w:rPr>
          <w:rFonts w:asciiTheme="majorBidi" w:hAnsiTheme="majorBidi" w:cstheme="majorBidi"/>
          <w:color w:val="212121"/>
          <w:sz w:val="24"/>
          <w:szCs w:val="24"/>
        </w:rPr>
        <w:t>mediation</w:t>
      </w:r>
      <w:r w:rsidR="002E465D">
        <w:rPr>
          <w:rFonts w:asciiTheme="majorBidi" w:hAnsiTheme="majorBidi" w:cstheme="majorBidi"/>
          <w:color w:val="212121"/>
          <w:sz w:val="24"/>
          <w:szCs w:val="24"/>
        </w:rPr>
        <w:t xml:space="preserve"> and </w:t>
      </w:r>
      <w:r w:rsidRPr="00715012">
        <w:rPr>
          <w:rFonts w:asciiTheme="majorBidi" w:hAnsiTheme="majorBidi" w:cstheme="majorBidi"/>
          <w:color w:val="212121"/>
          <w:sz w:val="24"/>
          <w:szCs w:val="24"/>
        </w:rPr>
        <w:t xml:space="preserve">arbitration </w:t>
      </w:r>
      <w:r w:rsidR="002E465D">
        <w:rPr>
          <w:rFonts w:asciiTheme="majorBidi" w:hAnsiTheme="majorBidi" w:cstheme="majorBidi"/>
          <w:color w:val="212121"/>
          <w:sz w:val="24"/>
          <w:szCs w:val="24"/>
        </w:rPr>
        <w:t>rosters</w:t>
      </w:r>
      <w:r w:rsidRPr="00715012">
        <w:rPr>
          <w:rFonts w:asciiTheme="majorBidi" w:hAnsiTheme="majorBidi" w:cstheme="majorBidi"/>
          <w:color w:val="212121"/>
          <w:sz w:val="24"/>
          <w:szCs w:val="24"/>
        </w:rPr>
        <w:t xml:space="preserve">, </w:t>
      </w:r>
      <w:r w:rsidR="002E465D">
        <w:rPr>
          <w:rFonts w:asciiTheme="majorBidi" w:hAnsiTheme="majorBidi" w:cstheme="majorBidi"/>
          <w:color w:val="212121"/>
          <w:sz w:val="24"/>
          <w:szCs w:val="24"/>
        </w:rPr>
        <w:t xml:space="preserve">as well as the Court’s the </w:t>
      </w:r>
      <w:r w:rsidRPr="00715012">
        <w:rPr>
          <w:rFonts w:asciiTheme="majorBidi" w:hAnsiTheme="majorBidi" w:cstheme="majorBidi"/>
          <w:color w:val="212121"/>
          <w:sz w:val="24"/>
          <w:szCs w:val="24"/>
        </w:rPr>
        <w:t>limited scope representation in mediation program.</w:t>
      </w:r>
      <w:r w:rsidRPr="00715012">
        <w:rPr>
          <w:rFonts w:asciiTheme="majorBidi" w:hAnsiTheme="majorBidi" w:cstheme="majorBidi"/>
          <w:color w:val="212121"/>
          <w:spacing w:val="74"/>
          <w:sz w:val="24"/>
          <w:szCs w:val="24"/>
        </w:rPr>
        <w:t xml:space="preserve"> </w:t>
      </w:r>
    </w:p>
    <w:p w14:paraId="26FB87C7" w14:textId="5D8AB82C" w:rsidR="00685889" w:rsidRPr="00685889" w:rsidRDefault="00715012" w:rsidP="00685889">
      <w:pPr>
        <w:pStyle w:val="BodyText"/>
        <w:numPr>
          <w:ilvl w:val="0"/>
          <w:numId w:val="7"/>
        </w:numPr>
        <w:spacing w:before="2"/>
        <w:ind w:right="387"/>
        <w:rPr>
          <w:rFonts w:asciiTheme="majorBidi" w:hAnsiTheme="majorBidi" w:cstheme="majorBidi"/>
          <w:sz w:val="24"/>
          <w:szCs w:val="24"/>
        </w:rPr>
      </w:pPr>
      <w:r w:rsidRPr="00715012">
        <w:rPr>
          <w:rFonts w:asciiTheme="majorBidi" w:hAnsiTheme="majorBidi" w:cstheme="majorBidi"/>
          <w:color w:val="212121"/>
          <w:sz w:val="24"/>
          <w:szCs w:val="24"/>
        </w:rPr>
        <w:t xml:space="preserve">Conducted mediations in a variety of civil matters pending </w:t>
      </w:r>
      <w:r w:rsidR="002E465D">
        <w:rPr>
          <w:rFonts w:asciiTheme="majorBidi" w:hAnsiTheme="majorBidi" w:cstheme="majorBidi"/>
          <w:color w:val="212121"/>
          <w:sz w:val="24"/>
          <w:szCs w:val="24"/>
        </w:rPr>
        <w:t>before</w:t>
      </w:r>
      <w:r w:rsidRPr="00715012">
        <w:rPr>
          <w:rFonts w:asciiTheme="majorBidi" w:hAnsiTheme="majorBidi" w:cstheme="majorBidi"/>
          <w:color w:val="212121"/>
          <w:sz w:val="24"/>
          <w:szCs w:val="24"/>
        </w:rPr>
        <w:t xml:space="preserve"> the court. </w:t>
      </w:r>
    </w:p>
    <w:p w14:paraId="54AD1742" w14:textId="77777777" w:rsidR="00685889" w:rsidRPr="00685889" w:rsidRDefault="00715012" w:rsidP="00685889">
      <w:pPr>
        <w:pStyle w:val="BodyText"/>
        <w:numPr>
          <w:ilvl w:val="0"/>
          <w:numId w:val="7"/>
        </w:numPr>
        <w:spacing w:before="2"/>
        <w:ind w:right="387"/>
        <w:rPr>
          <w:rFonts w:asciiTheme="majorBidi" w:hAnsiTheme="majorBidi" w:cstheme="majorBidi"/>
          <w:sz w:val="24"/>
          <w:szCs w:val="24"/>
        </w:rPr>
      </w:pPr>
      <w:r w:rsidRPr="00715012">
        <w:rPr>
          <w:rFonts w:asciiTheme="majorBidi" w:hAnsiTheme="majorBidi" w:cstheme="majorBidi"/>
          <w:color w:val="212121"/>
          <w:sz w:val="24"/>
          <w:szCs w:val="24"/>
        </w:rPr>
        <w:t xml:space="preserve">Led neutral recruitment, management, and quality assurance.  </w:t>
      </w:r>
    </w:p>
    <w:p w14:paraId="422532AD" w14:textId="77777777" w:rsidR="00685889" w:rsidRPr="00685889" w:rsidRDefault="00715012" w:rsidP="00685889">
      <w:pPr>
        <w:pStyle w:val="BodyText"/>
        <w:numPr>
          <w:ilvl w:val="0"/>
          <w:numId w:val="7"/>
        </w:numPr>
        <w:spacing w:before="2"/>
        <w:ind w:right="387"/>
        <w:rPr>
          <w:rFonts w:asciiTheme="majorBidi" w:hAnsiTheme="majorBidi" w:cstheme="majorBidi"/>
          <w:sz w:val="24"/>
          <w:szCs w:val="24"/>
        </w:rPr>
      </w:pPr>
      <w:r w:rsidRPr="00715012">
        <w:rPr>
          <w:rFonts w:asciiTheme="majorBidi" w:hAnsiTheme="majorBidi" w:cstheme="majorBidi"/>
          <w:color w:val="212121"/>
          <w:sz w:val="24"/>
          <w:szCs w:val="24"/>
        </w:rPr>
        <w:t xml:space="preserve">Developed and supervised ADR Advisory Council, offered guidance to Court leadership regarding ADR practice and policy, presented to the judiciary and bar on issues relating to ADR.  </w:t>
      </w:r>
    </w:p>
    <w:p w14:paraId="357C2079" w14:textId="0F621DFD" w:rsidR="00715012" w:rsidRPr="00685889" w:rsidRDefault="00715012" w:rsidP="00685889">
      <w:pPr>
        <w:pStyle w:val="BodyText"/>
        <w:numPr>
          <w:ilvl w:val="0"/>
          <w:numId w:val="7"/>
        </w:numPr>
        <w:spacing w:before="2"/>
        <w:ind w:right="387"/>
        <w:rPr>
          <w:rFonts w:asciiTheme="majorBidi" w:hAnsiTheme="majorBidi" w:cstheme="majorBidi"/>
          <w:sz w:val="24"/>
          <w:szCs w:val="24"/>
        </w:rPr>
      </w:pPr>
      <w:r w:rsidRPr="00715012">
        <w:rPr>
          <w:rFonts w:asciiTheme="majorBidi" w:hAnsiTheme="majorBidi" w:cstheme="majorBidi"/>
          <w:color w:val="212121"/>
          <w:sz w:val="24"/>
          <w:szCs w:val="24"/>
        </w:rPr>
        <w:t>Developed training and educational programming for panel members, advocates, and the judiciary.</w:t>
      </w:r>
    </w:p>
    <w:p w14:paraId="6A4F9DAC" w14:textId="77777777" w:rsidR="00685889" w:rsidRPr="005C764C" w:rsidRDefault="00685889" w:rsidP="00685889">
      <w:pPr>
        <w:pStyle w:val="BodyText"/>
        <w:spacing w:before="2"/>
        <w:ind w:left="1080" w:right="387"/>
        <w:rPr>
          <w:rFonts w:asciiTheme="majorBidi" w:hAnsiTheme="majorBidi" w:cstheme="majorBidi"/>
          <w:sz w:val="10"/>
          <w:szCs w:val="10"/>
        </w:rPr>
      </w:pPr>
    </w:p>
    <w:p w14:paraId="71E9DC47" w14:textId="77777777" w:rsidR="009449C1" w:rsidRPr="00E10D68" w:rsidRDefault="00523816">
      <w:pPr>
        <w:pStyle w:val="Heading2"/>
        <w:spacing w:before="117" w:line="228" w:lineRule="exact"/>
        <w:rPr>
          <w:rFonts w:asciiTheme="majorBidi" w:hAnsiTheme="majorBidi" w:cstheme="majorBidi"/>
          <w:sz w:val="24"/>
          <w:szCs w:val="24"/>
        </w:rPr>
      </w:pPr>
      <w:r w:rsidRPr="00E10D68">
        <w:rPr>
          <w:rFonts w:asciiTheme="majorBidi" w:hAnsiTheme="majorBidi" w:cstheme="majorBidi"/>
          <w:sz w:val="24"/>
          <w:szCs w:val="24"/>
        </w:rPr>
        <w:t>Kukin</w:t>
      </w:r>
      <w:r w:rsidRPr="00E10D68">
        <w:rPr>
          <w:rFonts w:asciiTheme="majorBidi" w:hAnsiTheme="majorBidi" w:cstheme="majorBidi"/>
          <w:spacing w:val="-10"/>
          <w:sz w:val="24"/>
          <w:szCs w:val="24"/>
        </w:rPr>
        <w:t xml:space="preserve"> </w:t>
      </w:r>
      <w:r w:rsidRPr="00E10D68">
        <w:rPr>
          <w:rFonts w:asciiTheme="majorBidi" w:hAnsiTheme="majorBidi" w:cstheme="majorBidi"/>
          <w:sz w:val="24"/>
          <w:szCs w:val="24"/>
        </w:rPr>
        <w:t>Program</w:t>
      </w:r>
      <w:r w:rsidRPr="00E10D68">
        <w:rPr>
          <w:rFonts w:asciiTheme="majorBidi" w:hAnsiTheme="majorBidi" w:cstheme="majorBidi"/>
          <w:spacing w:val="-8"/>
          <w:sz w:val="24"/>
          <w:szCs w:val="24"/>
        </w:rPr>
        <w:t xml:space="preserve"> </w:t>
      </w:r>
      <w:r w:rsidRPr="00E10D68">
        <w:rPr>
          <w:rFonts w:asciiTheme="majorBidi" w:hAnsiTheme="majorBidi" w:cstheme="majorBidi"/>
          <w:sz w:val="24"/>
          <w:szCs w:val="24"/>
        </w:rPr>
        <w:t>for</w:t>
      </w:r>
      <w:r w:rsidRPr="00E10D68">
        <w:rPr>
          <w:rFonts w:asciiTheme="majorBidi" w:hAnsiTheme="majorBidi" w:cstheme="majorBidi"/>
          <w:spacing w:val="-2"/>
          <w:sz w:val="24"/>
          <w:szCs w:val="24"/>
        </w:rPr>
        <w:t xml:space="preserve"> </w:t>
      </w:r>
      <w:r w:rsidRPr="00E10D68">
        <w:rPr>
          <w:rFonts w:asciiTheme="majorBidi" w:hAnsiTheme="majorBidi" w:cstheme="majorBidi"/>
          <w:sz w:val="24"/>
          <w:szCs w:val="24"/>
        </w:rPr>
        <w:t>Conflict</w:t>
      </w:r>
      <w:r w:rsidRPr="00E10D68">
        <w:rPr>
          <w:rFonts w:asciiTheme="majorBidi" w:hAnsiTheme="majorBidi" w:cstheme="majorBidi"/>
          <w:spacing w:val="-8"/>
          <w:sz w:val="24"/>
          <w:szCs w:val="24"/>
        </w:rPr>
        <w:t xml:space="preserve"> </w:t>
      </w:r>
      <w:r w:rsidRPr="00E10D68">
        <w:rPr>
          <w:rFonts w:asciiTheme="majorBidi" w:hAnsiTheme="majorBidi" w:cstheme="majorBidi"/>
          <w:sz w:val="24"/>
          <w:szCs w:val="24"/>
        </w:rPr>
        <w:t>Resolution,</w:t>
      </w:r>
      <w:r w:rsidRPr="00E10D68">
        <w:rPr>
          <w:rFonts w:asciiTheme="majorBidi" w:hAnsiTheme="majorBidi" w:cstheme="majorBidi"/>
          <w:spacing w:val="-6"/>
          <w:sz w:val="24"/>
          <w:szCs w:val="24"/>
        </w:rPr>
        <w:t xml:space="preserve"> </w:t>
      </w:r>
      <w:r w:rsidRPr="00E10D68">
        <w:rPr>
          <w:rFonts w:asciiTheme="majorBidi" w:hAnsiTheme="majorBidi" w:cstheme="majorBidi"/>
          <w:sz w:val="24"/>
          <w:szCs w:val="24"/>
        </w:rPr>
        <w:t>New</w:t>
      </w:r>
      <w:r w:rsidRPr="00E10D68">
        <w:rPr>
          <w:rFonts w:asciiTheme="majorBidi" w:hAnsiTheme="majorBidi" w:cstheme="majorBidi"/>
          <w:spacing w:val="-9"/>
          <w:sz w:val="24"/>
          <w:szCs w:val="24"/>
        </w:rPr>
        <w:t xml:space="preserve"> </w:t>
      </w:r>
      <w:r w:rsidRPr="00E10D68">
        <w:rPr>
          <w:rFonts w:asciiTheme="majorBidi" w:hAnsiTheme="majorBidi" w:cstheme="majorBidi"/>
          <w:sz w:val="24"/>
          <w:szCs w:val="24"/>
        </w:rPr>
        <w:t>York,</w:t>
      </w:r>
      <w:r w:rsidRPr="00E10D68">
        <w:rPr>
          <w:rFonts w:asciiTheme="majorBidi" w:hAnsiTheme="majorBidi" w:cstheme="majorBidi"/>
          <w:spacing w:val="-2"/>
          <w:sz w:val="24"/>
          <w:szCs w:val="24"/>
        </w:rPr>
        <w:t xml:space="preserve"> </w:t>
      </w:r>
      <w:r w:rsidRPr="00E10D68">
        <w:rPr>
          <w:rFonts w:asciiTheme="majorBidi" w:hAnsiTheme="majorBidi" w:cstheme="majorBidi"/>
          <w:spacing w:val="-5"/>
          <w:sz w:val="24"/>
          <w:szCs w:val="24"/>
        </w:rPr>
        <w:t>NY</w:t>
      </w:r>
    </w:p>
    <w:p w14:paraId="33B4807C" w14:textId="77777777" w:rsidR="009449C1" w:rsidRPr="00E10D68" w:rsidRDefault="00523816">
      <w:pPr>
        <w:spacing w:line="228" w:lineRule="exact"/>
        <w:ind w:left="360"/>
        <w:rPr>
          <w:rFonts w:asciiTheme="majorBidi" w:hAnsiTheme="majorBidi" w:cstheme="majorBidi"/>
          <w:b/>
          <w:bCs/>
          <w:sz w:val="24"/>
          <w:szCs w:val="24"/>
        </w:rPr>
      </w:pPr>
      <w:r w:rsidRPr="00E10D68">
        <w:rPr>
          <w:rFonts w:asciiTheme="majorBidi" w:hAnsiTheme="majorBidi" w:cstheme="majorBidi"/>
          <w:b/>
          <w:bCs/>
          <w:sz w:val="24"/>
          <w:szCs w:val="24"/>
        </w:rPr>
        <w:t>Fellow,</w:t>
      </w:r>
      <w:r w:rsidRPr="00E10D68">
        <w:rPr>
          <w:rFonts w:asciiTheme="majorBidi" w:hAnsiTheme="majorBidi" w:cstheme="majorBidi"/>
          <w:b/>
          <w:bCs/>
          <w:spacing w:val="-2"/>
          <w:sz w:val="24"/>
          <w:szCs w:val="24"/>
        </w:rPr>
        <w:t xml:space="preserve"> </w:t>
      </w:r>
      <w:r w:rsidRPr="00E10D68">
        <w:rPr>
          <w:rFonts w:asciiTheme="majorBidi" w:hAnsiTheme="majorBidi" w:cstheme="majorBidi"/>
          <w:b/>
          <w:bCs/>
          <w:sz w:val="24"/>
          <w:szCs w:val="24"/>
        </w:rPr>
        <w:t>August</w:t>
      </w:r>
      <w:r w:rsidRPr="00E10D68">
        <w:rPr>
          <w:rFonts w:asciiTheme="majorBidi" w:hAnsiTheme="majorBidi" w:cstheme="majorBidi"/>
          <w:b/>
          <w:bCs/>
          <w:spacing w:val="-8"/>
          <w:sz w:val="24"/>
          <w:szCs w:val="24"/>
        </w:rPr>
        <w:t xml:space="preserve"> </w:t>
      </w:r>
      <w:r w:rsidRPr="00E10D68">
        <w:rPr>
          <w:rFonts w:asciiTheme="majorBidi" w:hAnsiTheme="majorBidi" w:cstheme="majorBidi"/>
          <w:b/>
          <w:bCs/>
          <w:sz w:val="24"/>
          <w:szCs w:val="24"/>
        </w:rPr>
        <w:t>2014</w:t>
      </w:r>
      <w:r w:rsidRPr="00E10D68">
        <w:rPr>
          <w:rFonts w:asciiTheme="majorBidi" w:hAnsiTheme="majorBidi" w:cstheme="majorBidi"/>
          <w:b/>
          <w:bCs/>
          <w:spacing w:val="-7"/>
          <w:sz w:val="24"/>
          <w:szCs w:val="24"/>
        </w:rPr>
        <w:t xml:space="preserve"> </w:t>
      </w:r>
      <w:r w:rsidRPr="00E10D68">
        <w:rPr>
          <w:rFonts w:asciiTheme="majorBidi" w:hAnsiTheme="majorBidi" w:cstheme="majorBidi"/>
          <w:b/>
          <w:bCs/>
          <w:sz w:val="24"/>
          <w:szCs w:val="24"/>
        </w:rPr>
        <w:t>–</w:t>
      </w:r>
      <w:r w:rsidRPr="00E10D68">
        <w:rPr>
          <w:rFonts w:asciiTheme="majorBidi" w:hAnsiTheme="majorBidi" w:cstheme="majorBidi"/>
          <w:b/>
          <w:bCs/>
          <w:spacing w:val="-3"/>
          <w:sz w:val="24"/>
          <w:szCs w:val="24"/>
        </w:rPr>
        <w:t xml:space="preserve"> </w:t>
      </w:r>
      <w:r w:rsidRPr="00E10D68">
        <w:rPr>
          <w:rFonts w:asciiTheme="majorBidi" w:hAnsiTheme="majorBidi" w:cstheme="majorBidi"/>
          <w:b/>
          <w:bCs/>
          <w:sz w:val="24"/>
          <w:szCs w:val="24"/>
        </w:rPr>
        <w:t>August</w:t>
      </w:r>
      <w:r w:rsidRPr="00E10D68">
        <w:rPr>
          <w:rFonts w:asciiTheme="majorBidi" w:hAnsiTheme="majorBidi" w:cstheme="majorBidi"/>
          <w:b/>
          <w:bCs/>
          <w:spacing w:val="-8"/>
          <w:sz w:val="24"/>
          <w:szCs w:val="24"/>
        </w:rPr>
        <w:t xml:space="preserve"> </w:t>
      </w:r>
      <w:r w:rsidRPr="00E10D68">
        <w:rPr>
          <w:rFonts w:asciiTheme="majorBidi" w:hAnsiTheme="majorBidi" w:cstheme="majorBidi"/>
          <w:b/>
          <w:bCs/>
          <w:sz w:val="24"/>
          <w:szCs w:val="24"/>
        </w:rPr>
        <w:t>2015,</w:t>
      </w:r>
      <w:r w:rsidRPr="00E10D68">
        <w:rPr>
          <w:rFonts w:asciiTheme="majorBidi" w:hAnsiTheme="majorBidi" w:cstheme="majorBidi"/>
          <w:b/>
          <w:bCs/>
          <w:spacing w:val="-5"/>
          <w:sz w:val="24"/>
          <w:szCs w:val="24"/>
        </w:rPr>
        <w:t xml:space="preserve"> </w:t>
      </w:r>
      <w:r w:rsidRPr="00E10D68">
        <w:rPr>
          <w:rFonts w:asciiTheme="majorBidi" w:hAnsiTheme="majorBidi" w:cstheme="majorBidi"/>
          <w:b/>
          <w:bCs/>
          <w:sz w:val="24"/>
          <w:szCs w:val="24"/>
        </w:rPr>
        <w:t>Adjunct</w:t>
      </w:r>
      <w:r w:rsidRPr="00E10D68">
        <w:rPr>
          <w:rFonts w:asciiTheme="majorBidi" w:hAnsiTheme="majorBidi" w:cstheme="majorBidi"/>
          <w:b/>
          <w:bCs/>
          <w:spacing w:val="-7"/>
          <w:sz w:val="24"/>
          <w:szCs w:val="24"/>
        </w:rPr>
        <w:t xml:space="preserve"> </w:t>
      </w:r>
      <w:r w:rsidRPr="00E10D68">
        <w:rPr>
          <w:rFonts w:asciiTheme="majorBidi" w:hAnsiTheme="majorBidi" w:cstheme="majorBidi"/>
          <w:b/>
          <w:bCs/>
          <w:sz w:val="24"/>
          <w:szCs w:val="24"/>
        </w:rPr>
        <w:t>Professor,</w:t>
      </w:r>
      <w:r w:rsidRPr="00E10D68">
        <w:rPr>
          <w:rFonts w:asciiTheme="majorBidi" w:hAnsiTheme="majorBidi" w:cstheme="majorBidi"/>
          <w:b/>
          <w:bCs/>
          <w:spacing w:val="-5"/>
          <w:sz w:val="24"/>
          <w:szCs w:val="24"/>
        </w:rPr>
        <w:t xml:space="preserve"> </w:t>
      </w:r>
      <w:r w:rsidRPr="00E10D68">
        <w:rPr>
          <w:rFonts w:asciiTheme="majorBidi" w:hAnsiTheme="majorBidi" w:cstheme="majorBidi"/>
          <w:b/>
          <w:bCs/>
          <w:sz w:val="24"/>
          <w:szCs w:val="24"/>
        </w:rPr>
        <w:t>2010-2011,</w:t>
      </w:r>
      <w:r w:rsidRPr="00E10D68">
        <w:rPr>
          <w:rFonts w:asciiTheme="majorBidi" w:hAnsiTheme="majorBidi" w:cstheme="majorBidi"/>
          <w:b/>
          <w:bCs/>
          <w:spacing w:val="-5"/>
          <w:sz w:val="24"/>
          <w:szCs w:val="24"/>
        </w:rPr>
        <w:t xml:space="preserve"> </w:t>
      </w:r>
      <w:r w:rsidRPr="00E10D68">
        <w:rPr>
          <w:rFonts w:asciiTheme="majorBidi" w:hAnsiTheme="majorBidi" w:cstheme="majorBidi"/>
          <w:b/>
          <w:bCs/>
          <w:sz w:val="24"/>
          <w:szCs w:val="24"/>
        </w:rPr>
        <w:t>2015</w:t>
      </w:r>
      <w:r w:rsidRPr="00E10D68">
        <w:rPr>
          <w:rFonts w:asciiTheme="majorBidi" w:hAnsiTheme="majorBidi" w:cstheme="majorBidi"/>
          <w:b/>
          <w:bCs/>
          <w:spacing w:val="-7"/>
          <w:sz w:val="24"/>
          <w:szCs w:val="24"/>
        </w:rPr>
        <w:t xml:space="preserve"> </w:t>
      </w:r>
      <w:r w:rsidRPr="00E10D68">
        <w:rPr>
          <w:rFonts w:asciiTheme="majorBidi" w:hAnsiTheme="majorBidi" w:cstheme="majorBidi"/>
          <w:b/>
          <w:bCs/>
          <w:sz w:val="24"/>
          <w:szCs w:val="24"/>
        </w:rPr>
        <w:t>-</w:t>
      </w:r>
      <w:r w:rsidRPr="00E10D68">
        <w:rPr>
          <w:rFonts w:asciiTheme="majorBidi" w:hAnsiTheme="majorBidi" w:cstheme="majorBidi"/>
          <w:b/>
          <w:bCs/>
          <w:spacing w:val="-6"/>
          <w:sz w:val="24"/>
          <w:szCs w:val="24"/>
        </w:rPr>
        <w:t xml:space="preserve"> </w:t>
      </w:r>
      <w:r w:rsidRPr="00E10D68">
        <w:rPr>
          <w:rFonts w:asciiTheme="majorBidi" w:hAnsiTheme="majorBidi" w:cstheme="majorBidi"/>
          <w:b/>
          <w:bCs/>
          <w:spacing w:val="-4"/>
          <w:sz w:val="24"/>
          <w:szCs w:val="24"/>
        </w:rPr>
        <w:t>2022</w:t>
      </w:r>
    </w:p>
    <w:p w14:paraId="2EB1F615" w14:textId="77777777" w:rsidR="009449C1" w:rsidRPr="00715012" w:rsidRDefault="00523816">
      <w:pPr>
        <w:pStyle w:val="BodyText"/>
        <w:ind w:left="360"/>
        <w:rPr>
          <w:rFonts w:asciiTheme="majorBidi" w:hAnsiTheme="majorBidi" w:cstheme="majorBidi"/>
          <w:sz w:val="24"/>
          <w:szCs w:val="24"/>
        </w:rPr>
      </w:pPr>
      <w:r w:rsidRPr="00715012">
        <w:rPr>
          <w:rFonts w:asciiTheme="majorBidi" w:hAnsiTheme="majorBidi" w:cstheme="majorBidi"/>
          <w:sz w:val="24"/>
          <w:szCs w:val="24"/>
        </w:rPr>
        <w:t>Served</w:t>
      </w:r>
      <w:r w:rsidRPr="00715012">
        <w:rPr>
          <w:rFonts w:asciiTheme="majorBidi" w:hAnsiTheme="majorBidi" w:cstheme="majorBidi"/>
          <w:spacing w:val="-2"/>
          <w:sz w:val="24"/>
          <w:szCs w:val="24"/>
        </w:rPr>
        <w:t xml:space="preserve"> </w:t>
      </w:r>
      <w:r w:rsidRPr="00715012">
        <w:rPr>
          <w:rFonts w:asciiTheme="majorBidi" w:hAnsiTheme="majorBidi" w:cstheme="majorBidi"/>
          <w:sz w:val="24"/>
          <w:szCs w:val="24"/>
        </w:rPr>
        <w:t>as</w:t>
      </w:r>
      <w:r w:rsidRPr="00715012">
        <w:rPr>
          <w:rFonts w:asciiTheme="majorBidi" w:hAnsiTheme="majorBidi" w:cstheme="majorBidi"/>
          <w:spacing w:val="-4"/>
          <w:sz w:val="24"/>
          <w:szCs w:val="24"/>
        </w:rPr>
        <w:t xml:space="preserve"> </w:t>
      </w:r>
      <w:r w:rsidRPr="00715012">
        <w:rPr>
          <w:rFonts w:asciiTheme="majorBidi" w:hAnsiTheme="majorBidi" w:cstheme="majorBidi"/>
          <w:sz w:val="24"/>
          <w:szCs w:val="24"/>
        </w:rPr>
        <w:t>adjunct</w:t>
      </w:r>
      <w:r w:rsidRPr="00715012">
        <w:rPr>
          <w:rFonts w:asciiTheme="majorBidi" w:hAnsiTheme="majorBidi" w:cstheme="majorBidi"/>
          <w:spacing w:val="-1"/>
          <w:sz w:val="24"/>
          <w:szCs w:val="24"/>
        </w:rPr>
        <w:t xml:space="preserve"> </w:t>
      </w:r>
      <w:r w:rsidRPr="00715012">
        <w:rPr>
          <w:rFonts w:asciiTheme="majorBidi" w:hAnsiTheme="majorBidi" w:cstheme="majorBidi"/>
          <w:sz w:val="24"/>
          <w:szCs w:val="24"/>
        </w:rPr>
        <w:t>professor of</w:t>
      </w:r>
      <w:r w:rsidRPr="00715012">
        <w:rPr>
          <w:rFonts w:asciiTheme="majorBidi" w:hAnsiTheme="majorBidi" w:cstheme="majorBidi"/>
          <w:spacing w:val="-3"/>
          <w:sz w:val="24"/>
          <w:szCs w:val="24"/>
        </w:rPr>
        <w:t xml:space="preserve"> </w:t>
      </w:r>
      <w:r w:rsidRPr="00715012">
        <w:rPr>
          <w:rFonts w:asciiTheme="majorBidi" w:hAnsiTheme="majorBidi" w:cstheme="majorBidi"/>
          <w:sz w:val="24"/>
          <w:szCs w:val="24"/>
        </w:rPr>
        <w:t>mediation</w:t>
      </w:r>
      <w:r w:rsidRPr="00715012">
        <w:rPr>
          <w:rFonts w:asciiTheme="majorBidi" w:hAnsiTheme="majorBidi" w:cstheme="majorBidi"/>
          <w:spacing w:val="-3"/>
          <w:sz w:val="24"/>
          <w:szCs w:val="24"/>
        </w:rPr>
        <w:t xml:space="preserve"> </w:t>
      </w:r>
      <w:r w:rsidRPr="00715012">
        <w:rPr>
          <w:rFonts w:asciiTheme="majorBidi" w:hAnsiTheme="majorBidi" w:cstheme="majorBidi"/>
          <w:sz w:val="24"/>
          <w:szCs w:val="24"/>
        </w:rPr>
        <w:t>clinic, teaching</w:t>
      </w:r>
      <w:r w:rsidRPr="00715012">
        <w:rPr>
          <w:rFonts w:asciiTheme="majorBidi" w:hAnsiTheme="majorBidi" w:cstheme="majorBidi"/>
          <w:spacing w:val="-3"/>
          <w:sz w:val="24"/>
          <w:szCs w:val="24"/>
        </w:rPr>
        <w:t xml:space="preserve"> </w:t>
      </w:r>
      <w:r w:rsidRPr="00715012">
        <w:rPr>
          <w:rFonts w:asciiTheme="majorBidi" w:hAnsiTheme="majorBidi" w:cstheme="majorBidi"/>
          <w:sz w:val="24"/>
          <w:szCs w:val="24"/>
        </w:rPr>
        <w:t>law</w:t>
      </w:r>
      <w:r w:rsidRPr="00715012">
        <w:rPr>
          <w:rFonts w:asciiTheme="majorBidi" w:hAnsiTheme="majorBidi" w:cstheme="majorBidi"/>
          <w:spacing w:val="-4"/>
          <w:sz w:val="24"/>
          <w:szCs w:val="24"/>
        </w:rPr>
        <w:t xml:space="preserve"> </w:t>
      </w:r>
      <w:r w:rsidRPr="00715012">
        <w:rPr>
          <w:rFonts w:asciiTheme="majorBidi" w:hAnsiTheme="majorBidi" w:cstheme="majorBidi"/>
          <w:sz w:val="24"/>
          <w:szCs w:val="24"/>
        </w:rPr>
        <w:t>students</w:t>
      </w:r>
      <w:r w:rsidRPr="00715012">
        <w:rPr>
          <w:rFonts w:asciiTheme="majorBidi" w:hAnsiTheme="majorBidi" w:cstheme="majorBidi"/>
          <w:spacing w:val="-4"/>
          <w:sz w:val="24"/>
          <w:szCs w:val="24"/>
        </w:rPr>
        <w:t xml:space="preserve"> </w:t>
      </w:r>
      <w:r w:rsidRPr="00715012">
        <w:rPr>
          <w:rFonts w:asciiTheme="majorBidi" w:hAnsiTheme="majorBidi" w:cstheme="majorBidi"/>
          <w:sz w:val="24"/>
          <w:szCs w:val="24"/>
        </w:rPr>
        <w:t>to</w:t>
      </w:r>
      <w:r w:rsidRPr="00715012">
        <w:rPr>
          <w:rFonts w:asciiTheme="majorBidi" w:hAnsiTheme="majorBidi" w:cstheme="majorBidi"/>
          <w:spacing w:val="-3"/>
          <w:sz w:val="24"/>
          <w:szCs w:val="24"/>
        </w:rPr>
        <w:t xml:space="preserve"> </w:t>
      </w:r>
      <w:r w:rsidRPr="00715012">
        <w:rPr>
          <w:rFonts w:asciiTheme="majorBidi" w:hAnsiTheme="majorBidi" w:cstheme="majorBidi"/>
          <w:sz w:val="24"/>
          <w:szCs w:val="24"/>
        </w:rPr>
        <w:t>mediate</w:t>
      </w:r>
      <w:r w:rsidRPr="00715012">
        <w:rPr>
          <w:rFonts w:asciiTheme="majorBidi" w:hAnsiTheme="majorBidi" w:cstheme="majorBidi"/>
          <w:spacing w:val="-1"/>
          <w:sz w:val="24"/>
          <w:szCs w:val="24"/>
        </w:rPr>
        <w:t xml:space="preserve"> </w:t>
      </w:r>
      <w:r w:rsidRPr="00715012">
        <w:rPr>
          <w:rFonts w:asciiTheme="majorBidi" w:hAnsiTheme="majorBidi" w:cstheme="majorBidi"/>
          <w:sz w:val="24"/>
          <w:szCs w:val="24"/>
        </w:rPr>
        <w:t>disputes</w:t>
      </w:r>
      <w:r w:rsidRPr="00715012">
        <w:rPr>
          <w:rFonts w:asciiTheme="majorBidi" w:hAnsiTheme="majorBidi" w:cstheme="majorBidi"/>
          <w:spacing w:val="-4"/>
          <w:sz w:val="24"/>
          <w:szCs w:val="24"/>
        </w:rPr>
        <w:t xml:space="preserve"> </w:t>
      </w:r>
      <w:r w:rsidRPr="00715012">
        <w:rPr>
          <w:rFonts w:asciiTheme="majorBidi" w:hAnsiTheme="majorBidi" w:cstheme="majorBidi"/>
          <w:sz w:val="24"/>
          <w:szCs w:val="24"/>
        </w:rPr>
        <w:t>in</w:t>
      </w:r>
      <w:r w:rsidRPr="00715012">
        <w:rPr>
          <w:rFonts w:asciiTheme="majorBidi" w:hAnsiTheme="majorBidi" w:cstheme="majorBidi"/>
          <w:spacing w:val="-3"/>
          <w:sz w:val="24"/>
          <w:szCs w:val="24"/>
        </w:rPr>
        <w:t xml:space="preserve"> </w:t>
      </w:r>
      <w:r w:rsidRPr="00715012">
        <w:rPr>
          <w:rFonts w:asciiTheme="majorBidi" w:hAnsiTheme="majorBidi" w:cstheme="majorBidi"/>
          <w:sz w:val="24"/>
          <w:szCs w:val="24"/>
        </w:rPr>
        <w:t>Brooklyn</w:t>
      </w:r>
      <w:r w:rsidRPr="00715012">
        <w:rPr>
          <w:rFonts w:asciiTheme="majorBidi" w:hAnsiTheme="majorBidi" w:cstheme="majorBidi"/>
          <w:spacing w:val="-3"/>
          <w:sz w:val="24"/>
          <w:szCs w:val="24"/>
        </w:rPr>
        <w:t xml:space="preserve"> </w:t>
      </w:r>
      <w:r w:rsidRPr="00715012">
        <w:rPr>
          <w:rFonts w:asciiTheme="majorBidi" w:hAnsiTheme="majorBidi" w:cstheme="majorBidi"/>
          <w:sz w:val="24"/>
          <w:szCs w:val="24"/>
        </w:rPr>
        <w:t>Small</w:t>
      </w:r>
      <w:r w:rsidRPr="00715012">
        <w:rPr>
          <w:rFonts w:asciiTheme="majorBidi" w:hAnsiTheme="majorBidi" w:cstheme="majorBidi"/>
          <w:spacing w:val="-1"/>
          <w:sz w:val="24"/>
          <w:szCs w:val="24"/>
        </w:rPr>
        <w:t xml:space="preserve"> </w:t>
      </w:r>
      <w:r w:rsidRPr="00715012">
        <w:rPr>
          <w:rFonts w:asciiTheme="majorBidi" w:hAnsiTheme="majorBidi" w:cstheme="majorBidi"/>
          <w:sz w:val="24"/>
          <w:szCs w:val="24"/>
        </w:rPr>
        <w:t>Claims</w:t>
      </w:r>
      <w:r w:rsidRPr="00715012">
        <w:rPr>
          <w:rFonts w:asciiTheme="majorBidi" w:hAnsiTheme="majorBidi" w:cstheme="majorBidi"/>
          <w:spacing w:val="-4"/>
          <w:sz w:val="24"/>
          <w:szCs w:val="24"/>
        </w:rPr>
        <w:t xml:space="preserve"> </w:t>
      </w:r>
      <w:r w:rsidRPr="00715012">
        <w:rPr>
          <w:rFonts w:asciiTheme="majorBidi" w:hAnsiTheme="majorBidi" w:cstheme="majorBidi"/>
          <w:sz w:val="24"/>
          <w:szCs w:val="24"/>
        </w:rPr>
        <w:t>Court.</w:t>
      </w:r>
      <w:r w:rsidRPr="00715012">
        <w:rPr>
          <w:rFonts w:asciiTheme="majorBidi" w:hAnsiTheme="majorBidi" w:cstheme="majorBidi"/>
          <w:spacing w:val="40"/>
          <w:sz w:val="24"/>
          <w:szCs w:val="24"/>
        </w:rPr>
        <w:t xml:space="preserve"> </w:t>
      </w:r>
      <w:r w:rsidRPr="00715012">
        <w:rPr>
          <w:rFonts w:asciiTheme="majorBidi" w:hAnsiTheme="majorBidi" w:cstheme="majorBidi"/>
          <w:sz w:val="24"/>
          <w:szCs w:val="24"/>
        </w:rPr>
        <w:t>Served</w:t>
      </w:r>
      <w:r w:rsidRPr="00715012">
        <w:rPr>
          <w:rFonts w:asciiTheme="majorBidi" w:hAnsiTheme="majorBidi" w:cstheme="majorBidi"/>
          <w:spacing w:val="-7"/>
          <w:sz w:val="24"/>
          <w:szCs w:val="24"/>
        </w:rPr>
        <w:t xml:space="preserve"> </w:t>
      </w:r>
      <w:r w:rsidRPr="00715012">
        <w:rPr>
          <w:rFonts w:asciiTheme="majorBidi" w:hAnsiTheme="majorBidi" w:cstheme="majorBidi"/>
          <w:sz w:val="24"/>
          <w:szCs w:val="24"/>
        </w:rPr>
        <w:t>as adjunct professor of Negotiation Skills and Theory course.</w:t>
      </w:r>
    </w:p>
    <w:p w14:paraId="0AF2D654" w14:textId="77777777" w:rsidR="001C1216" w:rsidRDefault="001C1216" w:rsidP="008809A7">
      <w:pPr>
        <w:pStyle w:val="BodyText"/>
        <w:spacing w:before="1"/>
        <w:ind w:right="387"/>
        <w:rPr>
          <w:rFonts w:asciiTheme="majorBidi" w:hAnsiTheme="majorBidi" w:cstheme="majorBidi"/>
          <w:b/>
          <w:bCs/>
          <w:sz w:val="24"/>
          <w:szCs w:val="24"/>
        </w:rPr>
      </w:pPr>
    </w:p>
    <w:p w14:paraId="2BDC3E5F" w14:textId="310AEB55" w:rsidR="00E61795" w:rsidRPr="00E61795" w:rsidRDefault="00E61795" w:rsidP="00685889">
      <w:pPr>
        <w:pStyle w:val="BodyText"/>
        <w:spacing w:before="1"/>
        <w:ind w:left="360" w:right="387"/>
        <w:rPr>
          <w:rFonts w:asciiTheme="majorBidi" w:hAnsiTheme="majorBidi" w:cstheme="majorBidi"/>
          <w:b/>
          <w:bCs/>
          <w:sz w:val="24"/>
          <w:szCs w:val="24"/>
        </w:rPr>
      </w:pPr>
      <w:r w:rsidRPr="00E61795">
        <w:rPr>
          <w:rFonts w:asciiTheme="majorBidi" w:hAnsiTheme="majorBidi" w:cstheme="majorBidi"/>
          <w:b/>
          <w:bCs/>
          <w:sz w:val="24"/>
          <w:szCs w:val="24"/>
        </w:rPr>
        <w:t>California Lawyers for the Arts, Santa Monica, CA</w:t>
      </w:r>
    </w:p>
    <w:p w14:paraId="4E63AA65" w14:textId="5CF70E25" w:rsidR="00E61795" w:rsidRPr="00E61795" w:rsidRDefault="00E61795" w:rsidP="00685889">
      <w:pPr>
        <w:pStyle w:val="BodyText"/>
        <w:spacing w:before="1"/>
        <w:ind w:left="360" w:right="387"/>
        <w:rPr>
          <w:rFonts w:asciiTheme="majorBidi" w:hAnsiTheme="majorBidi" w:cstheme="majorBidi"/>
          <w:b/>
          <w:bCs/>
          <w:sz w:val="24"/>
          <w:szCs w:val="24"/>
        </w:rPr>
      </w:pPr>
      <w:r w:rsidRPr="00E61795">
        <w:rPr>
          <w:rFonts w:asciiTheme="majorBidi" w:hAnsiTheme="majorBidi" w:cstheme="majorBidi"/>
          <w:b/>
          <w:bCs/>
          <w:sz w:val="24"/>
          <w:szCs w:val="24"/>
        </w:rPr>
        <w:t>Mediation Program Director, December 2012 – August 2014</w:t>
      </w:r>
    </w:p>
    <w:p w14:paraId="045AC5DE" w14:textId="730D2C2F" w:rsidR="00A84055" w:rsidRPr="00685889" w:rsidRDefault="00523816" w:rsidP="00685889">
      <w:pPr>
        <w:pStyle w:val="BodyText"/>
        <w:spacing w:before="1"/>
        <w:ind w:left="360" w:right="387"/>
        <w:rPr>
          <w:rFonts w:asciiTheme="majorBidi" w:hAnsiTheme="majorBidi" w:cstheme="majorBidi"/>
          <w:sz w:val="24"/>
          <w:szCs w:val="24"/>
        </w:rPr>
      </w:pPr>
      <w:r w:rsidRPr="00715012">
        <w:rPr>
          <w:rFonts w:asciiTheme="majorBidi" w:hAnsiTheme="majorBidi" w:cstheme="majorBidi"/>
          <w:sz w:val="24"/>
          <w:szCs w:val="24"/>
        </w:rPr>
        <w:t>Managed</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case</w:t>
      </w:r>
      <w:r w:rsidRPr="00715012">
        <w:rPr>
          <w:rFonts w:asciiTheme="majorBidi" w:hAnsiTheme="majorBidi" w:cstheme="majorBidi"/>
          <w:spacing w:val="-1"/>
          <w:sz w:val="24"/>
          <w:szCs w:val="24"/>
        </w:rPr>
        <w:t xml:space="preserve"> </w:t>
      </w:r>
      <w:r w:rsidRPr="00715012">
        <w:rPr>
          <w:rFonts w:asciiTheme="majorBidi" w:hAnsiTheme="majorBidi" w:cstheme="majorBidi"/>
          <w:sz w:val="24"/>
          <w:szCs w:val="24"/>
        </w:rPr>
        <w:t>development, neutral</w:t>
      </w:r>
      <w:r w:rsidRPr="00715012">
        <w:rPr>
          <w:rFonts w:asciiTheme="majorBidi" w:hAnsiTheme="majorBidi" w:cstheme="majorBidi"/>
          <w:spacing w:val="-3"/>
          <w:sz w:val="24"/>
          <w:szCs w:val="24"/>
        </w:rPr>
        <w:t xml:space="preserve"> </w:t>
      </w:r>
      <w:r w:rsidRPr="00715012">
        <w:rPr>
          <w:rFonts w:asciiTheme="majorBidi" w:hAnsiTheme="majorBidi" w:cstheme="majorBidi"/>
          <w:sz w:val="24"/>
          <w:szCs w:val="24"/>
        </w:rPr>
        <w:t>recruitment</w:t>
      </w:r>
      <w:r w:rsidRPr="00715012">
        <w:rPr>
          <w:rFonts w:asciiTheme="majorBidi" w:hAnsiTheme="majorBidi" w:cstheme="majorBidi"/>
          <w:spacing w:val="-3"/>
          <w:sz w:val="24"/>
          <w:szCs w:val="24"/>
        </w:rPr>
        <w:t xml:space="preserve"> </w:t>
      </w:r>
      <w:r w:rsidRPr="00715012">
        <w:rPr>
          <w:rFonts w:asciiTheme="majorBidi" w:hAnsiTheme="majorBidi" w:cstheme="majorBidi"/>
          <w:sz w:val="24"/>
          <w:szCs w:val="24"/>
        </w:rPr>
        <w:t>and</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training, providing referrals,</w:t>
      </w:r>
      <w:r w:rsidRPr="00715012">
        <w:rPr>
          <w:rFonts w:asciiTheme="majorBidi" w:hAnsiTheme="majorBidi" w:cstheme="majorBidi"/>
          <w:spacing w:val="-2"/>
          <w:sz w:val="24"/>
          <w:szCs w:val="24"/>
        </w:rPr>
        <w:t xml:space="preserve"> </w:t>
      </w:r>
      <w:r w:rsidRPr="00715012">
        <w:rPr>
          <w:rFonts w:asciiTheme="majorBidi" w:hAnsiTheme="majorBidi" w:cstheme="majorBidi"/>
          <w:sz w:val="24"/>
          <w:szCs w:val="24"/>
        </w:rPr>
        <w:t>implementing</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new</w:t>
      </w:r>
      <w:r w:rsidRPr="00715012">
        <w:rPr>
          <w:rFonts w:asciiTheme="majorBidi" w:hAnsiTheme="majorBidi" w:cstheme="majorBidi"/>
          <w:spacing w:val="-6"/>
          <w:sz w:val="24"/>
          <w:szCs w:val="24"/>
        </w:rPr>
        <w:t xml:space="preserve"> </w:t>
      </w:r>
      <w:r w:rsidRPr="00715012">
        <w:rPr>
          <w:rFonts w:asciiTheme="majorBidi" w:hAnsiTheme="majorBidi" w:cstheme="majorBidi"/>
          <w:sz w:val="24"/>
          <w:szCs w:val="24"/>
        </w:rPr>
        <w:t>ADR</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programs,</w:t>
      </w:r>
      <w:r w:rsidRPr="00715012">
        <w:rPr>
          <w:rFonts w:asciiTheme="majorBidi" w:hAnsiTheme="majorBidi" w:cstheme="majorBidi"/>
          <w:spacing w:val="-2"/>
          <w:sz w:val="24"/>
          <w:szCs w:val="24"/>
        </w:rPr>
        <w:t xml:space="preserve"> </w:t>
      </w:r>
      <w:r w:rsidRPr="00715012">
        <w:rPr>
          <w:rFonts w:asciiTheme="majorBidi" w:hAnsiTheme="majorBidi" w:cstheme="majorBidi"/>
          <w:sz w:val="24"/>
          <w:szCs w:val="24"/>
        </w:rPr>
        <w:t>data management,</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statistical</w:t>
      </w:r>
      <w:r w:rsidRPr="00715012">
        <w:rPr>
          <w:rFonts w:asciiTheme="majorBidi" w:hAnsiTheme="majorBidi" w:cstheme="majorBidi"/>
          <w:spacing w:val="-9"/>
          <w:sz w:val="24"/>
          <w:szCs w:val="24"/>
        </w:rPr>
        <w:t xml:space="preserve"> </w:t>
      </w:r>
      <w:r w:rsidRPr="00715012">
        <w:rPr>
          <w:rFonts w:asciiTheme="majorBidi" w:hAnsiTheme="majorBidi" w:cstheme="majorBidi"/>
          <w:sz w:val="24"/>
          <w:szCs w:val="24"/>
        </w:rPr>
        <w:t>analysis</w:t>
      </w:r>
      <w:r w:rsidRPr="00715012">
        <w:rPr>
          <w:rFonts w:asciiTheme="majorBidi" w:hAnsiTheme="majorBidi" w:cstheme="majorBidi"/>
          <w:spacing w:val="-8"/>
          <w:sz w:val="24"/>
          <w:szCs w:val="24"/>
        </w:rPr>
        <w:t xml:space="preserve"> </w:t>
      </w:r>
      <w:r w:rsidRPr="00715012">
        <w:rPr>
          <w:rFonts w:asciiTheme="majorBidi" w:hAnsiTheme="majorBidi" w:cstheme="majorBidi"/>
          <w:sz w:val="24"/>
          <w:szCs w:val="24"/>
        </w:rPr>
        <w:t>and</w:t>
      </w:r>
      <w:r w:rsidRPr="00715012">
        <w:rPr>
          <w:rFonts w:asciiTheme="majorBidi" w:hAnsiTheme="majorBidi" w:cstheme="majorBidi"/>
          <w:spacing w:val="-11"/>
          <w:sz w:val="24"/>
          <w:szCs w:val="24"/>
        </w:rPr>
        <w:t xml:space="preserve"> </w:t>
      </w:r>
      <w:r w:rsidRPr="00715012">
        <w:rPr>
          <w:rFonts w:asciiTheme="majorBidi" w:hAnsiTheme="majorBidi" w:cstheme="majorBidi"/>
          <w:sz w:val="24"/>
          <w:szCs w:val="24"/>
        </w:rPr>
        <w:t>reporting,</w:t>
      </w:r>
      <w:r w:rsidRPr="00715012">
        <w:rPr>
          <w:rFonts w:asciiTheme="majorBidi" w:hAnsiTheme="majorBidi" w:cstheme="majorBidi"/>
          <w:spacing w:val="-8"/>
          <w:sz w:val="24"/>
          <w:szCs w:val="24"/>
        </w:rPr>
        <w:t xml:space="preserve"> </w:t>
      </w:r>
      <w:r w:rsidRPr="00715012">
        <w:rPr>
          <w:rFonts w:asciiTheme="majorBidi" w:hAnsiTheme="majorBidi" w:cstheme="majorBidi"/>
          <w:sz w:val="24"/>
          <w:szCs w:val="24"/>
        </w:rPr>
        <w:t>conducting</w:t>
      </w:r>
      <w:r w:rsidRPr="00715012">
        <w:rPr>
          <w:rFonts w:asciiTheme="majorBidi" w:hAnsiTheme="majorBidi" w:cstheme="majorBidi"/>
          <w:spacing w:val="-11"/>
          <w:sz w:val="24"/>
          <w:szCs w:val="24"/>
        </w:rPr>
        <w:t xml:space="preserve"> </w:t>
      </w:r>
      <w:r w:rsidRPr="00715012">
        <w:rPr>
          <w:rFonts w:asciiTheme="majorBidi" w:hAnsiTheme="majorBidi" w:cstheme="majorBidi"/>
          <w:sz w:val="24"/>
          <w:szCs w:val="24"/>
        </w:rPr>
        <w:t>informational</w:t>
      </w:r>
      <w:r w:rsidRPr="00715012">
        <w:rPr>
          <w:rFonts w:asciiTheme="majorBidi" w:hAnsiTheme="majorBidi" w:cstheme="majorBidi"/>
          <w:spacing w:val="-4"/>
          <w:sz w:val="24"/>
          <w:szCs w:val="24"/>
        </w:rPr>
        <w:t xml:space="preserve"> </w:t>
      </w:r>
      <w:r w:rsidRPr="00715012">
        <w:rPr>
          <w:rFonts w:asciiTheme="majorBidi" w:hAnsiTheme="majorBidi" w:cstheme="majorBidi"/>
          <w:sz w:val="24"/>
          <w:szCs w:val="24"/>
        </w:rPr>
        <w:t>presentations</w:t>
      </w:r>
      <w:r w:rsidRPr="00715012">
        <w:rPr>
          <w:rFonts w:asciiTheme="majorBidi" w:hAnsiTheme="majorBidi" w:cstheme="majorBidi"/>
          <w:spacing w:val="-8"/>
          <w:sz w:val="24"/>
          <w:szCs w:val="24"/>
        </w:rPr>
        <w:t xml:space="preserve"> </w:t>
      </w:r>
      <w:r w:rsidRPr="00715012">
        <w:rPr>
          <w:rFonts w:asciiTheme="majorBidi" w:hAnsiTheme="majorBidi" w:cstheme="majorBidi"/>
          <w:sz w:val="24"/>
          <w:szCs w:val="24"/>
        </w:rPr>
        <w:t>to</w:t>
      </w:r>
      <w:r w:rsidRPr="00715012">
        <w:rPr>
          <w:rFonts w:asciiTheme="majorBidi" w:hAnsiTheme="majorBidi" w:cstheme="majorBidi"/>
          <w:spacing w:val="-11"/>
          <w:sz w:val="24"/>
          <w:szCs w:val="24"/>
        </w:rPr>
        <w:t xml:space="preserve"> </w:t>
      </w:r>
      <w:r w:rsidRPr="00715012">
        <w:rPr>
          <w:rFonts w:asciiTheme="majorBidi" w:hAnsiTheme="majorBidi" w:cstheme="majorBidi"/>
          <w:sz w:val="24"/>
          <w:szCs w:val="24"/>
        </w:rPr>
        <w:t>the</w:t>
      </w:r>
      <w:r w:rsidRPr="00715012">
        <w:rPr>
          <w:rFonts w:asciiTheme="majorBidi" w:hAnsiTheme="majorBidi" w:cstheme="majorBidi"/>
          <w:spacing w:val="-9"/>
          <w:sz w:val="24"/>
          <w:szCs w:val="24"/>
        </w:rPr>
        <w:t xml:space="preserve"> </w:t>
      </w:r>
      <w:r w:rsidRPr="00715012">
        <w:rPr>
          <w:rFonts w:asciiTheme="majorBidi" w:hAnsiTheme="majorBidi" w:cstheme="majorBidi"/>
          <w:sz w:val="24"/>
          <w:szCs w:val="24"/>
        </w:rPr>
        <w:t>public</w:t>
      </w:r>
      <w:r w:rsidRPr="00715012">
        <w:rPr>
          <w:rFonts w:asciiTheme="majorBidi" w:hAnsiTheme="majorBidi" w:cstheme="majorBidi"/>
          <w:spacing w:val="-9"/>
          <w:sz w:val="24"/>
          <w:szCs w:val="24"/>
        </w:rPr>
        <w:t xml:space="preserve"> </w:t>
      </w:r>
      <w:r w:rsidRPr="00715012">
        <w:rPr>
          <w:rFonts w:asciiTheme="majorBidi" w:hAnsiTheme="majorBidi" w:cstheme="majorBidi"/>
          <w:sz w:val="24"/>
          <w:szCs w:val="24"/>
        </w:rPr>
        <w:t>and</w:t>
      </w:r>
      <w:r w:rsidRPr="00715012">
        <w:rPr>
          <w:rFonts w:asciiTheme="majorBidi" w:hAnsiTheme="majorBidi" w:cstheme="majorBidi"/>
          <w:spacing w:val="-10"/>
          <w:sz w:val="24"/>
          <w:szCs w:val="24"/>
        </w:rPr>
        <w:t xml:space="preserve"> </w:t>
      </w:r>
      <w:r w:rsidRPr="00715012">
        <w:rPr>
          <w:rFonts w:asciiTheme="majorBidi" w:hAnsiTheme="majorBidi" w:cstheme="majorBidi"/>
          <w:sz w:val="24"/>
          <w:szCs w:val="24"/>
        </w:rPr>
        <w:t>legal</w:t>
      </w:r>
      <w:r w:rsidRPr="00715012">
        <w:rPr>
          <w:rFonts w:asciiTheme="majorBidi" w:hAnsiTheme="majorBidi" w:cstheme="majorBidi"/>
          <w:spacing w:val="-9"/>
          <w:sz w:val="24"/>
          <w:szCs w:val="24"/>
        </w:rPr>
        <w:t xml:space="preserve"> </w:t>
      </w:r>
      <w:r w:rsidRPr="00715012">
        <w:rPr>
          <w:rFonts w:asciiTheme="majorBidi" w:hAnsiTheme="majorBidi" w:cstheme="majorBidi"/>
          <w:spacing w:val="-2"/>
          <w:sz w:val="24"/>
          <w:szCs w:val="24"/>
        </w:rPr>
        <w:t>community.</w:t>
      </w:r>
    </w:p>
    <w:p w14:paraId="07FF5194" w14:textId="20F57A1F" w:rsidR="009449C1" w:rsidRPr="00E10D68" w:rsidRDefault="00523816">
      <w:pPr>
        <w:pStyle w:val="Heading2"/>
        <w:spacing w:before="117"/>
        <w:rPr>
          <w:rFonts w:asciiTheme="majorBidi" w:hAnsiTheme="majorBidi" w:cstheme="majorBidi"/>
          <w:sz w:val="24"/>
          <w:szCs w:val="24"/>
        </w:rPr>
      </w:pPr>
      <w:r w:rsidRPr="00E10D68">
        <w:rPr>
          <w:rFonts w:asciiTheme="majorBidi" w:hAnsiTheme="majorBidi" w:cstheme="majorBidi"/>
          <w:sz w:val="24"/>
          <w:szCs w:val="24"/>
        </w:rPr>
        <w:t>Pepperdine</w:t>
      </w:r>
      <w:r w:rsidRPr="00E10D68">
        <w:rPr>
          <w:rFonts w:asciiTheme="majorBidi" w:hAnsiTheme="majorBidi" w:cstheme="majorBidi"/>
          <w:spacing w:val="-8"/>
          <w:sz w:val="24"/>
          <w:szCs w:val="24"/>
        </w:rPr>
        <w:t xml:space="preserve"> </w:t>
      </w:r>
      <w:r w:rsidRPr="00E10D68">
        <w:rPr>
          <w:rFonts w:asciiTheme="majorBidi" w:hAnsiTheme="majorBidi" w:cstheme="majorBidi"/>
          <w:sz w:val="24"/>
          <w:szCs w:val="24"/>
        </w:rPr>
        <w:t>University</w:t>
      </w:r>
      <w:r w:rsidRPr="00E10D68">
        <w:rPr>
          <w:rFonts w:asciiTheme="majorBidi" w:hAnsiTheme="majorBidi" w:cstheme="majorBidi"/>
          <w:spacing w:val="-5"/>
          <w:sz w:val="24"/>
          <w:szCs w:val="24"/>
        </w:rPr>
        <w:t xml:space="preserve"> </w:t>
      </w:r>
      <w:r w:rsidRPr="00E10D68">
        <w:rPr>
          <w:rFonts w:asciiTheme="majorBidi" w:hAnsiTheme="majorBidi" w:cstheme="majorBidi"/>
          <w:sz w:val="24"/>
          <w:szCs w:val="24"/>
        </w:rPr>
        <w:t>School</w:t>
      </w:r>
      <w:r w:rsidRPr="00E10D68">
        <w:rPr>
          <w:rFonts w:asciiTheme="majorBidi" w:hAnsiTheme="majorBidi" w:cstheme="majorBidi"/>
          <w:spacing w:val="-8"/>
          <w:sz w:val="24"/>
          <w:szCs w:val="24"/>
        </w:rPr>
        <w:t xml:space="preserve"> </w:t>
      </w:r>
      <w:r w:rsidRPr="00E10D68">
        <w:rPr>
          <w:rFonts w:asciiTheme="majorBidi" w:hAnsiTheme="majorBidi" w:cstheme="majorBidi"/>
          <w:sz w:val="24"/>
          <w:szCs w:val="24"/>
        </w:rPr>
        <w:t>of</w:t>
      </w:r>
      <w:r w:rsidRPr="00E10D68">
        <w:rPr>
          <w:rFonts w:asciiTheme="majorBidi" w:hAnsiTheme="majorBidi" w:cstheme="majorBidi"/>
          <w:spacing w:val="-10"/>
          <w:sz w:val="24"/>
          <w:szCs w:val="24"/>
        </w:rPr>
        <w:t xml:space="preserve"> </w:t>
      </w:r>
      <w:r w:rsidRPr="00E10D68">
        <w:rPr>
          <w:rFonts w:asciiTheme="majorBidi" w:hAnsiTheme="majorBidi" w:cstheme="majorBidi"/>
          <w:sz w:val="24"/>
          <w:szCs w:val="24"/>
        </w:rPr>
        <w:t>Law,</w:t>
      </w:r>
      <w:r w:rsidRPr="00E10D68">
        <w:rPr>
          <w:rFonts w:asciiTheme="majorBidi" w:hAnsiTheme="majorBidi" w:cstheme="majorBidi"/>
          <w:spacing w:val="-7"/>
          <w:sz w:val="24"/>
          <w:szCs w:val="24"/>
        </w:rPr>
        <w:t xml:space="preserve"> </w:t>
      </w:r>
      <w:r w:rsidRPr="00E10D68">
        <w:rPr>
          <w:rFonts w:asciiTheme="majorBidi" w:hAnsiTheme="majorBidi" w:cstheme="majorBidi"/>
          <w:sz w:val="24"/>
          <w:szCs w:val="24"/>
        </w:rPr>
        <w:t>Malibu,</w:t>
      </w:r>
      <w:r w:rsidRPr="00E10D68">
        <w:rPr>
          <w:rFonts w:asciiTheme="majorBidi" w:hAnsiTheme="majorBidi" w:cstheme="majorBidi"/>
          <w:spacing w:val="-6"/>
          <w:sz w:val="24"/>
          <w:szCs w:val="24"/>
        </w:rPr>
        <w:t xml:space="preserve"> </w:t>
      </w:r>
      <w:r w:rsidRPr="00E10D68">
        <w:rPr>
          <w:rFonts w:asciiTheme="majorBidi" w:hAnsiTheme="majorBidi" w:cstheme="majorBidi"/>
          <w:spacing w:val="-5"/>
          <w:sz w:val="24"/>
          <w:szCs w:val="24"/>
        </w:rPr>
        <w:t>CA</w:t>
      </w:r>
    </w:p>
    <w:p w14:paraId="68E94E50" w14:textId="77777777" w:rsidR="009449C1" w:rsidRPr="00E10D68" w:rsidRDefault="00523816">
      <w:pPr>
        <w:ind w:left="360"/>
        <w:rPr>
          <w:rFonts w:asciiTheme="majorBidi" w:hAnsiTheme="majorBidi" w:cstheme="majorBidi"/>
          <w:b/>
          <w:bCs/>
          <w:sz w:val="24"/>
          <w:szCs w:val="24"/>
        </w:rPr>
      </w:pPr>
      <w:r w:rsidRPr="00E10D68">
        <w:rPr>
          <w:rFonts w:asciiTheme="majorBidi" w:hAnsiTheme="majorBidi" w:cstheme="majorBidi"/>
          <w:b/>
          <w:bCs/>
          <w:sz w:val="24"/>
          <w:szCs w:val="24"/>
        </w:rPr>
        <w:t>Adjunct</w:t>
      </w:r>
      <w:r w:rsidRPr="00E10D68">
        <w:rPr>
          <w:rFonts w:asciiTheme="majorBidi" w:hAnsiTheme="majorBidi" w:cstheme="majorBidi"/>
          <w:b/>
          <w:bCs/>
          <w:spacing w:val="-3"/>
          <w:sz w:val="24"/>
          <w:szCs w:val="24"/>
        </w:rPr>
        <w:t xml:space="preserve"> </w:t>
      </w:r>
      <w:r w:rsidRPr="00E10D68">
        <w:rPr>
          <w:rFonts w:asciiTheme="majorBidi" w:hAnsiTheme="majorBidi" w:cstheme="majorBidi"/>
          <w:b/>
          <w:bCs/>
          <w:sz w:val="24"/>
          <w:szCs w:val="24"/>
        </w:rPr>
        <w:t>Clinical</w:t>
      </w:r>
      <w:r w:rsidRPr="00E10D68">
        <w:rPr>
          <w:rFonts w:asciiTheme="majorBidi" w:hAnsiTheme="majorBidi" w:cstheme="majorBidi"/>
          <w:b/>
          <w:bCs/>
          <w:spacing w:val="-6"/>
          <w:sz w:val="24"/>
          <w:szCs w:val="24"/>
        </w:rPr>
        <w:t xml:space="preserve"> </w:t>
      </w:r>
      <w:r w:rsidRPr="00E10D68">
        <w:rPr>
          <w:rFonts w:asciiTheme="majorBidi" w:hAnsiTheme="majorBidi" w:cstheme="majorBidi"/>
          <w:b/>
          <w:bCs/>
          <w:sz w:val="24"/>
          <w:szCs w:val="24"/>
        </w:rPr>
        <w:t>Professor</w:t>
      </w:r>
      <w:r w:rsidRPr="00E10D68">
        <w:rPr>
          <w:rFonts w:asciiTheme="majorBidi" w:hAnsiTheme="majorBidi" w:cstheme="majorBidi"/>
          <w:b/>
          <w:bCs/>
          <w:spacing w:val="-1"/>
          <w:sz w:val="24"/>
          <w:szCs w:val="24"/>
        </w:rPr>
        <w:t xml:space="preserve"> </w:t>
      </w:r>
      <w:r w:rsidRPr="00E10D68">
        <w:rPr>
          <w:rFonts w:asciiTheme="majorBidi" w:hAnsiTheme="majorBidi" w:cstheme="majorBidi"/>
          <w:b/>
          <w:bCs/>
          <w:sz w:val="24"/>
          <w:szCs w:val="24"/>
        </w:rPr>
        <w:t>of</w:t>
      </w:r>
      <w:r w:rsidRPr="00E10D68">
        <w:rPr>
          <w:rFonts w:asciiTheme="majorBidi" w:hAnsiTheme="majorBidi" w:cstheme="majorBidi"/>
          <w:b/>
          <w:bCs/>
          <w:spacing w:val="-11"/>
          <w:sz w:val="24"/>
          <w:szCs w:val="24"/>
        </w:rPr>
        <w:t xml:space="preserve"> </w:t>
      </w:r>
      <w:r w:rsidRPr="00E10D68">
        <w:rPr>
          <w:rFonts w:asciiTheme="majorBidi" w:hAnsiTheme="majorBidi" w:cstheme="majorBidi"/>
          <w:b/>
          <w:bCs/>
          <w:sz w:val="24"/>
          <w:szCs w:val="24"/>
        </w:rPr>
        <w:t>Mediation,</w:t>
      </w:r>
      <w:r w:rsidRPr="00E10D68">
        <w:rPr>
          <w:rFonts w:asciiTheme="majorBidi" w:hAnsiTheme="majorBidi" w:cstheme="majorBidi"/>
          <w:b/>
          <w:bCs/>
          <w:spacing w:val="-5"/>
          <w:sz w:val="24"/>
          <w:szCs w:val="24"/>
        </w:rPr>
        <w:t xml:space="preserve"> </w:t>
      </w:r>
      <w:r w:rsidRPr="00E10D68">
        <w:rPr>
          <w:rFonts w:asciiTheme="majorBidi" w:hAnsiTheme="majorBidi" w:cstheme="majorBidi"/>
          <w:b/>
          <w:bCs/>
          <w:sz w:val="24"/>
          <w:szCs w:val="24"/>
        </w:rPr>
        <w:t>January</w:t>
      </w:r>
      <w:r w:rsidRPr="00E10D68">
        <w:rPr>
          <w:rFonts w:asciiTheme="majorBidi" w:hAnsiTheme="majorBidi" w:cstheme="majorBidi"/>
          <w:b/>
          <w:bCs/>
          <w:spacing w:val="-7"/>
          <w:sz w:val="24"/>
          <w:szCs w:val="24"/>
        </w:rPr>
        <w:t xml:space="preserve"> </w:t>
      </w:r>
      <w:r w:rsidRPr="00E10D68">
        <w:rPr>
          <w:rFonts w:asciiTheme="majorBidi" w:hAnsiTheme="majorBidi" w:cstheme="majorBidi"/>
          <w:b/>
          <w:bCs/>
          <w:sz w:val="24"/>
          <w:szCs w:val="24"/>
        </w:rPr>
        <w:t>2013</w:t>
      </w:r>
      <w:r w:rsidRPr="00E10D68">
        <w:rPr>
          <w:rFonts w:asciiTheme="majorBidi" w:hAnsiTheme="majorBidi" w:cstheme="majorBidi"/>
          <w:b/>
          <w:bCs/>
          <w:spacing w:val="-1"/>
          <w:sz w:val="24"/>
          <w:szCs w:val="24"/>
        </w:rPr>
        <w:t xml:space="preserve"> </w:t>
      </w:r>
      <w:r w:rsidRPr="00E10D68">
        <w:rPr>
          <w:rFonts w:asciiTheme="majorBidi" w:hAnsiTheme="majorBidi" w:cstheme="majorBidi"/>
          <w:b/>
          <w:bCs/>
          <w:sz w:val="24"/>
          <w:szCs w:val="24"/>
        </w:rPr>
        <w:t>–</w:t>
      </w:r>
      <w:r w:rsidRPr="00E10D68">
        <w:rPr>
          <w:rFonts w:asciiTheme="majorBidi" w:hAnsiTheme="majorBidi" w:cstheme="majorBidi"/>
          <w:b/>
          <w:bCs/>
          <w:spacing w:val="-11"/>
          <w:sz w:val="24"/>
          <w:szCs w:val="24"/>
        </w:rPr>
        <w:t xml:space="preserve"> </w:t>
      </w:r>
      <w:r w:rsidRPr="00E10D68">
        <w:rPr>
          <w:rFonts w:asciiTheme="majorBidi" w:hAnsiTheme="majorBidi" w:cstheme="majorBidi"/>
          <w:b/>
          <w:bCs/>
          <w:sz w:val="24"/>
          <w:szCs w:val="24"/>
        </w:rPr>
        <w:t>May</w:t>
      </w:r>
      <w:r w:rsidRPr="00E10D68">
        <w:rPr>
          <w:rFonts w:asciiTheme="majorBidi" w:hAnsiTheme="majorBidi" w:cstheme="majorBidi"/>
          <w:b/>
          <w:bCs/>
          <w:spacing w:val="-7"/>
          <w:sz w:val="24"/>
          <w:szCs w:val="24"/>
        </w:rPr>
        <w:t xml:space="preserve"> </w:t>
      </w:r>
      <w:r w:rsidRPr="00E10D68">
        <w:rPr>
          <w:rFonts w:asciiTheme="majorBidi" w:hAnsiTheme="majorBidi" w:cstheme="majorBidi"/>
          <w:b/>
          <w:bCs/>
          <w:spacing w:val="-4"/>
          <w:sz w:val="24"/>
          <w:szCs w:val="24"/>
        </w:rPr>
        <w:t>2014</w:t>
      </w:r>
    </w:p>
    <w:p w14:paraId="596E5211" w14:textId="77777777" w:rsidR="009449C1" w:rsidRPr="00715012" w:rsidRDefault="00523816">
      <w:pPr>
        <w:pStyle w:val="BodyText"/>
        <w:spacing w:before="1"/>
        <w:ind w:left="360"/>
        <w:rPr>
          <w:rFonts w:asciiTheme="majorBidi" w:hAnsiTheme="majorBidi" w:cstheme="majorBidi"/>
          <w:sz w:val="24"/>
          <w:szCs w:val="24"/>
        </w:rPr>
      </w:pPr>
      <w:r w:rsidRPr="00715012">
        <w:rPr>
          <w:rFonts w:asciiTheme="majorBidi" w:hAnsiTheme="majorBidi" w:cstheme="majorBidi"/>
          <w:sz w:val="24"/>
          <w:szCs w:val="24"/>
        </w:rPr>
        <w:t>Served</w:t>
      </w:r>
      <w:r w:rsidRPr="00715012">
        <w:rPr>
          <w:rFonts w:asciiTheme="majorBidi" w:hAnsiTheme="majorBidi" w:cstheme="majorBidi"/>
          <w:spacing w:val="-8"/>
          <w:sz w:val="24"/>
          <w:szCs w:val="24"/>
        </w:rPr>
        <w:t xml:space="preserve"> </w:t>
      </w:r>
      <w:r w:rsidRPr="00715012">
        <w:rPr>
          <w:rFonts w:asciiTheme="majorBidi" w:hAnsiTheme="majorBidi" w:cstheme="majorBidi"/>
          <w:sz w:val="24"/>
          <w:szCs w:val="24"/>
        </w:rPr>
        <w:t>as</w:t>
      </w:r>
      <w:r w:rsidRPr="00715012">
        <w:rPr>
          <w:rFonts w:asciiTheme="majorBidi" w:hAnsiTheme="majorBidi" w:cstheme="majorBidi"/>
          <w:spacing w:val="-9"/>
          <w:sz w:val="24"/>
          <w:szCs w:val="24"/>
        </w:rPr>
        <w:t xml:space="preserve"> </w:t>
      </w:r>
      <w:r w:rsidRPr="00715012">
        <w:rPr>
          <w:rFonts w:asciiTheme="majorBidi" w:hAnsiTheme="majorBidi" w:cstheme="majorBidi"/>
          <w:sz w:val="24"/>
          <w:szCs w:val="24"/>
        </w:rPr>
        <w:t>adjunct</w:t>
      </w:r>
      <w:r w:rsidRPr="00715012">
        <w:rPr>
          <w:rFonts w:asciiTheme="majorBidi" w:hAnsiTheme="majorBidi" w:cstheme="majorBidi"/>
          <w:spacing w:val="-6"/>
          <w:sz w:val="24"/>
          <w:szCs w:val="24"/>
        </w:rPr>
        <w:t xml:space="preserve"> </w:t>
      </w:r>
      <w:r w:rsidRPr="00715012">
        <w:rPr>
          <w:rFonts w:asciiTheme="majorBidi" w:hAnsiTheme="majorBidi" w:cstheme="majorBidi"/>
          <w:sz w:val="24"/>
          <w:szCs w:val="24"/>
        </w:rPr>
        <w:t>professor</w:t>
      </w:r>
      <w:r w:rsidRPr="00715012">
        <w:rPr>
          <w:rFonts w:asciiTheme="majorBidi" w:hAnsiTheme="majorBidi" w:cstheme="majorBidi"/>
          <w:spacing w:val="-3"/>
          <w:sz w:val="24"/>
          <w:szCs w:val="24"/>
        </w:rPr>
        <w:t xml:space="preserve"> </w:t>
      </w:r>
      <w:r w:rsidRPr="00715012">
        <w:rPr>
          <w:rFonts w:asciiTheme="majorBidi" w:hAnsiTheme="majorBidi" w:cstheme="majorBidi"/>
          <w:sz w:val="24"/>
          <w:szCs w:val="24"/>
        </w:rPr>
        <w:t>of</w:t>
      </w:r>
      <w:r w:rsidRPr="00715012">
        <w:rPr>
          <w:rFonts w:asciiTheme="majorBidi" w:hAnsiTheme="majorBidi" w:cstheme="majorBidi"/>
          <w:spacing w:val="-8"/>
          <w:sz w:val="24"/>
          <w:szCs w:val="24"/>
        </w:rPr>
        <w:t xml:space="preserve"> </w:t>
      </w:r>
      <w:r w:rsidRPr="00715012">
        <w:rPr>
          <w:rFonts w:asciiTheme="majorBidi" w:hAnsiTheme="majorBidi" w:cstheme="majorBidi"/>
          <w:sz w:val="24"/>
          <w:szCs w:val="24"/>
        </w:rPr>
        <w:t>mediation</w:t>
      </w:r>
      <w:r w:rsidRPr="00715012">
        <w:rPr>
          <w:rFonts w:asciiTheme="majorBidi" w:hAnsiTheme="majorBidi" w:cstheme="majorBidi"/>
          <w:spacing w:val="-8"/>
          <w:sz w:val="24"/>
          <w:szCs w:val="24"/>
        </w:rPr>
        <w:t xml:space="preserve"> </w:t>
      </w:r>
      <w:r w:rsidRPr="00715012">
        <w:rPr>
          <w:rFonts w:asciiTheme="majorBidi" w:hAnsiTheme="majorBidi" w:cstheme="majorBidi"/>
          <w:sz w:val="24"/>
          <w:szCs w:val="24"/>
        </w:rPr>
        <w:t>clinic,</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teaching</w:t>
      </w:r>
      <w:r w:rsidRPr="00715012">
        <w:rPr>
          <w:rFonts w:asciiTheme="majorBidi" w:hAnsiTheme="majorBidi" w:cstheme="majorBidi"/>
          <w:spacing w:val="-8"/>
          <w:sz w:val="24"/>
          <w:szCs w:val="24"/>
        </w:rPr>
        <w:t xml:space="preserve"> </w:t>
      </w:r>
      <w:r w:rsidRPr="00715012">
        <w:rPr>
          <w:rFonts w:asciiTheme="majorBidi" w:hAnsiTheme="majorBidi" w:cstheme="majorBidi"/>
          <w:sz w:val="24"/>
          <w:szCs w:val="24"/>
        </w:rPr>
        <w:t>law</w:t>
      </w:r>
      <w:r w:rsidRPr="00715012">
        <w:rPr>
          <w:rFonts w:asciiTheme="majorBidi" w:hAnsiTheme="majorBidi" w:cstheme="majorBidi"/>
          <w:spacing w:val="-8"/>
          <w:sz w:val="24"/>
          <w:szCs w:val="24"/>
        </w:rPr>
        <w:t xml:space="preserve"> </w:t>
      </w:r>
      <w:r w:rsidRPr="00715012">
        <w:rPr>
          <w:rFonts w:asciiTheme="majorBidi" w:hAnsiTheme="majorBidi" w:cstheme="majorBidi"/>
          <w:sz w:val="24"/>
          <w:szCs w:val="24"/>
        </w:rPr>
        <w:t>students</w:t>
      </w:r>
      <w:r w:rsidRPr="00715012">
        <w:rPr>
          <w:rFonts w:asciiTheme="majorBidi" w:hAnsiTheme="majorBidi" w:cstheme="majorBidi"/>
          <w:spacing w:val="-9"/>
          <w:sz w:val="24"/>
          <w:szCs w:val="24"/>
        </w:rPr>
        <w:t xml:space="preserve"> </w:t>
      </w:r>
      <w:r w:rsidRPr="00715012">
        <w:rPr>
          <w:rFonts w:asciiTheme="majorBidi" w:hAnsiTheme="majorBidi" w:cstheme="majorBidi"/>
          <w:sz w:val="24"/>
          <w:szCs w:val="24"/>
        </w:rPr>
        <w:t>to</w:t>
      </w:r>
      <w:r w:rsidRPr="00715012">
        <w:rPr>
          <w:rFonts w:asciiTheme="majorBidi" w:hAnsiTheme="majorBidi" w:cstheme="majorBidi"/>
          <w:spacing w:val="-8"/>
          <w:sz w:val="24"/>
          <w:szCs w:val="24"/>
        </w:rPr>
        <w:t xml:space="preserve"> </w:t>
      </w:r>
      <w:r w:rsidRPr="00715012">
        <w:rPr>
          <w:rFonts w:asciiTheme="majorBidi" w:hAnsiTheme="majorBidi" w:cstheme="majorBidi"/>
          <w:sz w:val="24"/>
          <w:szCs w:val="24"/>
        </w:rPr>
        <w:t>mediate</w:t>
      </w:r>
      <w:r w:rsidRPr="00715012">
        <w:rPr>
          <w:rFonts w:asciiTheme="majorBidi" w:hAnsiTheme="majorBidi" w:cstheme="majorBidi"/>
          <w:spacing w:val="-6"/>
          <w:sz w:val="24"/>
          <w:szCs w:val="24"/>
        </w:rPr>
        <w:t xml:space="preserve"> </w:t>
      </w:r>
      <w:r w:rsidRPr="00715012">
        <w:rPr>
          <w:rFonts w:asciiTheme="majorBidi" w:hAnsiTheme="majorBidi" w:cstheme="majorBidi"/>
          <w:sz w:val="24"/>
          <w:szCs w:val="24"/>
        </w:rPr>
        <w:t>small</w:t>
      </w:r>
      <w:r w:rsidRPr="00715012">
        <w:rPr>
          <w:rFonts w:asciiTheme="majorBidi" w:hAnsiTheme="majorBidi" w:cstheme="majorBidi"/>
          <w:spacing w:val="-6"/>
          <w:sz w:val="24"/>
          <w:szCs w:val="24"/>
        </w:rPr>
        <w:t xml:space="preserve"> </w:t>
      </w:r>
      <w:r w:rsidRPr="00715012">
        <w:rPr>
          <w:rFonts w:asciiTheme="majorBidi" w:hAnsiTheme="majorBidi" w:cstheme="majorBidi"/>
          <w:sz w:val="24"/>
          <w:szCs w:val="24"/>
        </w:rPr>
        <w:t>claims,</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civil</w:t>
      </w:r>
      <w:r w:rsidRPr="00715012">
        <w:rPr>
          <w:rFonts w:asciiTheme="majorBidi" w:hAnsiTheme="majorBidi" w:cstheme="majorBidi"/>
          <w:spacing w:val="-6"/>
          <w:sz w:val="24"/>
          <w:szCs w:val="24"/>
        </w:rPr>
        <w:t xml:space="preserve"> </w:t>
      </w:r>
      <w:r w:rsidRPr="00715012">
        <w:rPr>
          <w:rFonts w:asciiTheme="majorBidi" w:hAnsiTheme="majorBidi" w:cstheme="majorBidi"/>
          <w:sz w:val="24"/>
          <w:szCs w:val="24"/>
        </w:rPr>
        <w:t>harassment,</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and</w:t>
      </w:r>
      <w:r w:rsidRPr="00715012">
        <w:rPr>
          <w:rFonts w:asciiTheme="majorBidi" w:hAnsiTheme="majorBidi" w:cstheme="majorBidi"/>
          <w:spacing w:val="-8"/>
          <w:sz w:val="24"/>
          <w:szCs w:val="24"/>
        </w:rPr>
        <w:t xml:space="preserve"> </w:t>
      </w:r>
      <w:r w:rsidRPr="00715012">
        <w:rPr>
          <w:rFonts w:asciiTheme="majorBidi" w:hAnsiTheme="majorBidi" w:cstheme="majorBidi"/>
          <w:sz w:val="24"/>
          <w:szCs w:val="24"/>
        </w:rPr>
        <w:t>housing</w:t>
      </w:r>
      <w:r w:rsidRPr="00715012">
        <w:rPr>
          <w:rFonts w:asciiTheme="majorBidi" w:hAnsiTheme="majorBidi" w:cstheme="majorBidi"/>
          <w:spacing w:val="-7"/>
          <w:sz w:val="24"/>
          <w:szCs w:val="24"/>
        </w:rPr>
        <w:t xml:space="preserve"> </w:t>
      </w:r>
      <w:r w:rsidRPr="00715012">
        <w:rPr>
          <w:rFonts w:asciiTheme="majorBidi" w:hAnsiTheme="majorBidi" w:cstheme="majorBidi"/>
          <w:spacing w:val="-2"/>
          <w:sz w:val="24"/>
          <w:szCs w:val="24"/>
        </w:rPr>
        <w:t>disputes.</w:t>
      </w:r>
    </w:p>
    <w:p w14:paraId="784F2B71" w14:textId="77777777" w:rsidR="009449C1" w:rsidRPr="00E10D68" w:rsidRDefault="00523816">
      <w:pPr>
        <w:pStyle w:val="Heading2"/>
        <w:spacing w:before="110"/>
        <w:rPr>
          <w:rFonts w:asciiTheme="majorBidi" w:hAnsiTheme="majorBidi" w:cstheme="majorBidi"/>
          <w:sz w:val="24"/>
          <w:szCs w:val="24"/>
        </w:rPr>
      </w:pPr>
      <w:r w:rsidRPr="00E10D68">
        <w:rPr>
          <w:rFonts w:asciiTheme="majorBidi" w:hAnsiTheme="majorBidi" w:cstheme="majorBidi"/>
          <w:sz w:val="24"/>
          <w:szCs w:val="24"/>
        </w:rPr>
        <w:t>Loyola</w:t>
      </w:r>
      <w:r w:rsidRPr="00E10D68">
        <w:rPr>
          <w:rFonts w:asciiTheme="majorBidi" w:hAnsiTheme="majorBidi" w:cstheme="majorBidi"/>
          <w:spacing w:val="-10"/>
          <w:sz w:val="24"/>
          <w:szCs w:val="24"/>
        </w:rPr>
        <w:t xml:space="preserve"> </w:t>
      </w:r>
      <w:r w:rsidRPr="00E10D68">
        <w:rPr>
          <w:rFonts w:asciiTheme="majorBidi" w:hAnsiTheme="majorBidi" w:cstheme="majorBidi"/>
          <w:sz w:val="24"/>
          <w:szCs w:val="24"/>
        </w:rPr>
        <w:t>Law</w:t>
      </w:r>
      <w:r w:rsidRPr="00E10D68">
        <w:rPr>
          <w:rFonts w:asciiTheme="majorBidi" w:hAnsiTheme="majorBidi" w:cstheme="majorBidi"/>
          <w:spacing w:val="-10"/>
          <w:sz w:val="24"/>
          <w:szCs w:val="24"/>
        </w:rPr>
        <w:t xml:space="preserve"> </w:t>
      </w:r>
      <w:r w:rsidRPr="00E10D68">
        <w:rPr>
          <w:rFonts w:asciiTheme="majorBidi" w:hAnsiTheme="majorBidi" w:cstheme="majorBidi"/>
          <w:sz w:val="24"/>
          <w:szCs w:val="24"/>
        </w:rPr>
        <w:t>School</w:t>
      </w:r>
      <w:r w:rsidRPr="00E10D68">
        <w:rPr>
          <w:rFonts w:asciiTheme="majorBidi" w:hAnsiTheme="majorBidi" w:cstheme="majorBidi"/>
          <w:spacing w:val="-4"/>
          <w:sz w:val="24"/>
          <w:szCs w:val="24"/>
        </w:rPr>
        <w:t xml:space="preserve"> </w:t>
      </w:r>
      <w:r w:rsidRPr="00E10D68">
        <w:rPr>
          <w:rFonts w:asciiTheme="majorBidi" w:hAnsiTheme="majorBidi" w:cstheme="majorBidi"/>
          <w:sz w:val="24"/>
          <w:szCs w:val="24"/>
        </w:rPr>
        <w:t>Center</w:t>
      </w:r>
      <w:r w:rsidRPr="00E10D68">
        <w:rPr>
          <w:rFonts w:asciiTheme="majorBidi" w:hAnsiTheme="majorBidi" w:cstheme="majorBidi"/>
          <w:spacing w:val="-3"/>
          <w:sz w:val="24"/>
          <w:szCs w:val="24"/>
        </w:rPr>
        <w:t xml:space="preserve"> </w:t>
      </w:r>
      <w:r w:rsidRPr="00E10D68">
        <w:rPr>
          <w:rFonts w:asciiTheme="majorBidi" w:hAnsiTheme="majorBidi" w:cstheme="majorBidi"/>
          <w:sz w:val="24"/>
          <w:szCs w:val="24"/>
        </w:rPr>
        <w:t>for</w:t>
      </w:r>
      <w:r w:rsidRPr="00E10D68">
        <w:rPr>
          <w:rFonts w:asciiTheme="majorBidi" w:hAnsiTheme="majorBidi" w:cstheme="majorBidi"/>
          <w:spacing w:val="-8"/>
          <w:sz w:val="24"/>
          <w:szCs w:val="24"/>
        </w:rPr>
        <w:t xml:space="preserve"> </w:t>
      </w:r>
      <w:r w:rsidRPr="00E10D68">
        <w:rPr>
          <w:rFonts w:asciiTheme="majorBidi" w:hAnsiTheme="majorBidi" w:cstheme="majorBidi"/>
          <w:sz w:val="24"/>
          <w:szCs w:val="24"/>
        </w:rPr>
        <w:t>Conflict</w:t>
      </w:r>
      <w:r w:rsidRPr="00E10D68">
        <w:rPr>
          <w:rFonts w:asciiTheme="majorBidi" w:hAnsiTheme="majorBidi" w:cstheme="majorBidi"/>
          <w:spacing w:val="-10"/>
          <w:sz w:val="24"/>
          <w:szCs w:val="24"/>
        </w:rPr>
        <w:t xml:space="preserve"> </w:t>
      </w:r>
      <w:r w:rsidRPr="00E10D68">
        <w:rPr>
          <w:rFonts w:asciiTheme="majorBidi" w:hAnsiTheme="majorBidi" w:cstheme="majorBidi"/>
          <w:sz w:val="24"/>
          <w:szCs w:val="24"/>
        </w:rPr>
        <w:t>Resolution,</w:t>
      </w:r>
      <w:r w:rsidRPr="00E10D68">
        <w:rPr>
          <w:rFonts w:asciiTheme="majorBidi" w:hAnsiTheme="majorBidi" w:cstheme="majorBidi"/>
          <w:spacing w:val="-3"/>
          <w:sz w:val="24"/>
          <w:szCs w:val="24"/>
        </w:rPr>
        <w:t xml:space="preserve"> </w:t>
      </w:r>
      <w:r w:rsidRPr="00E10D68">
        <w:rPr>
          <w:rFonts w:asciiTheme="majorBidi" w:hAnsiTheme="majorBidi" w:cstheme="majorBidi"/>
          <w:sz w:val="24"/>
          <w:szCs w:val="24"/>
        </w:rPr>
        <w:t>Los</w:t>
      </w:r>
      <w:r w:rsidRPr="00E10D68">
        <w:rPr>
          <w:rFonts w:asciiTheme="majorBidi" w:hAnsiTheme="majorBidi" w:cstheme="majorBidi"/>
          <w:spacing w:val="-6"/>
          <w:sz w:val="24"/>
          <w:szCs w:val="24"/>
        </w:rPr>
        <w:t xml:space="preserve"> </w:t>
      </w:r>
      <w:r w:rsidRPr="00E10D68">
        <w:rPr>
          <w:rFonts w:asciiTheme="majorBidi" w:hAnsiTheme="majorBidi" w:cstheme="majorBidi"/>
          <w:sz w:val="24"/>
          <w:szCs w:val="24"/>
        </w:rPr>
        <w:t>Angeles,</w:t>
      </w:r>
      <w:r w:rsidRPr="00E10D68">
        <w:rPr>
          <w:rFonts w:asciiTheme="majorBidi" w:hAnsiTheme="majorBidi" w:cstheme="majorBidi"/>
          <w:spacing w:val="-3"/>
          <w:sz w:val="24"/>
          <w:szCs w:val="24"/>
        </w:rPr>
        <w:t xml:space="preserve"> </w:t>
      </w:r>
      <w:r w:rsidRPr="00E10D68">
        <w:rPr>
          <w:rFonts w:asciiTheme="majorBidi" w:hAnsiTheme="majorBidi" w:cstheme="majorBidi"/>
          <w:spacing w:val="-5"/>
          <w:sz w:val="24"/>
          <w:szCs w:val="24"/>
        </w:rPr>
        <w:t>CA</w:t>
      </w:r>
    </w:p>
    <w:p w14:paraId="10428304" w14:textId="77777777" w:rsidR="009449C1" w:rsidRPr="00E10D68" w:rsidRDefault="00523816">
      <w:pPr>
        <w:spacing w:before="1"/>
        <w:ind w:left="360"/>
        <w:rPr>
          <w:rFonts w:asciiTheme="majorBidi" w:hAnsiTheme="majorBidi" w:cstheme="majorBidi"/>
          <w:b/>
          <w:bCs/>
          <w:sz w:val="24"/>
          <w:szCs w:val="24"/>
        </w:rPr>
      </w:pPr>
      <w:r w:rsidRPr="00E10D68">
        <w:rPr>
          <w:rFonts w:asciiTheme="majorBidi" w:hAnsiTheme="majorBidi" w:cstheme="majorBidi"/>
          <w:b/>
          <w:bCs/>
          <w:sz w:val="24"/>
          <w:szCs w:val="24"/>
        </w:rPr>
        <w:t>Senior</w:t>
      </w:r>
      <w:r w:rsidRPr="00E10D68">
        <w:rPr>
          <w:rFonts w:asciiTheme="majorBidi" w:hAnsiTheme="majorBidi" w:cstheme="majorBidi"/>
          <w:b/>
          <w:bCs/>
          <w:spacing w:val="-8"/>
          <w:sz w:val="24"/>
          <w:szCs w:val="24"/>
        </w:rPr>
        <w:t xml:space="preserve"> </w:t>
      </w:r>
      <w:r w:rsidRPr="00E10D68">
        <w:rPr>
          <w:rFonts w:asciiTheme="majorBidi" w:hAnsiTheme="majorBidi" w:cstheme="majorBidi"/>
          <w:b/>
          <w:bCs/>
          <w:sz w:val="24"/>
          <w:szCs w:val="24"/>
        </w:rPr>
        <w:t>Conflict</w:t>
      </w:r>
      <w:r w:rsidRPr="00E10D68">
        <w:rPr>
          <w:rFonts w:asciiTheme="majorBidi" w:hAnsiTheme="majorBidi" w:cstheme="majorBidi"/>
          <w:b/>
          <w:bCs/>
          <w:spacing w:val="-10"/>
          <w:sz w:val="24"/>
          <w:szCs w:val="24"/>
        </w:rPr>
        <w:t xml:space="preserve"> </w:t>
      </w:r>
      <w:r w:rsidRPr="00E10D68">
        <w:rPr>
          <w:rFonts w:asciiTheme="majorBidi" w:hAnsiTheme="majorBidi" w:cstheme="majorBidi"/>
          <w:b/>
          <w:bCs/>
          <w:sz w:val="24"/>
          <w:szCs w:val="24"/>
        </w:rPr>
        <w:t>Resolution</w:t>
      </w:r>
      <w:r w:rsidRPr="00E10D68">
        <w:rPr>
          <w:rFonts w:asciiTheme="majorBidi" w:hAnsiTheme="majorBidi" w:cstheme="majorBidi"/>
          <w:b/>
          <w:bCs/>
          <w:spacing w:val="-11"/>
          <w:sz w:val="24"/>
          <w:szCs w:val="24"/>
        </w:rPr>
        <w:t xml:space="preserve"> </w:t>
      </w:r>
      <w:r w:rsidRPr="00E10D68">
        <w:rPr>
          <w:rFonts w:asciiTheme="majorBidi" w:hAnsiTheme="majorBidi" w:cstheme="majorBidi"/>
          <w:b/>
          <w:bCs/>
          <w:sz w:val="24"/>
          <w:szCs w:val="24"/>
        </w:rPr>
        <w:t>Associate/Mediator,</w:t>
      </w:r>
      <w:r w:rsidRPr="00E10D68">
        <w:rPr>
          <w:rFonts w:asciiTheme="majorBidi" w:hAnsiTheme="majorBidi" w:cstheme="majorBidi"/>
          <w:b/>
          <w:bCs/>
          <w:spacing w:val="-7"/>
          <w:sz w:val="24"/>
          <w:szCs w:val="24"/>
        </w:rPr>
        <w:t xml:space="preserve"> </w:t>
      </w:r>
      <w:r w:rsidRPr="00E10D68">
        <w:rPr>
          <w:rFonts w:asciiTheme="majorBidi" w:hAnsiTheme="majorBidi" w:cstheme="majorBidi"/>
          <w:b/>
          <w:bCs/>
          <w:sz w:val="24"/>
          <w:szCs w:val="24"/>
        </w:rPr>
        <w:t>February</w:t>
      </w:r>
      <w:r w:rsidRPr="00E10D68">
        <w:rPr>
          <w:rFonts w:asciiTheme="majorBidi" w:hAnsiTheme="majorBidi" w:cstheme="majorBidi"/>
          <w:b/>
          <w:bCs/>
          <w:spacing w:val="-9"/>
          <w:sz w:val="24"/>
          <w:szCs w:val="24"/>
        </w:rPr>
        <w:t xml:space="preserve"> </w:t>
      </w:r>
      <w:r w:rsidRPr="00E10D68">
        <w:rPr>
          <w:rFonts w:asciiTheme="majorBidi" w:hAnsiTheme="majorBidi" w:cstheme="majorBidi"/>
          <w:b/>
          <w:bCs/>
          <w:sz w:val="24"/>
          <w:szCs w:val="24"/>
        </w:rPr>
        <w:t>2012</w:t>
      </w:r>
      <w:r w:rsidRPr="00E10D68">
        <w:rPr>
          <w:rFonts w:asciiTheme="majorBidi" w:hAnsiTheme="majorBidi" w:cstheme="majorBidi"/>
          <w:b/>
          <w:bCs/>
          <w:spacing w:val="-5"/>
          <w:sz w:val="24"/>
          <w:szCs w:val="24"/>
        </w:rPr>
        <w:t xml:space="preserve"> </w:t>
      </w:r>
      <w:r w:rsidRPr="00E10D68">
        <w:rPr>
          <w:rFonts w:asciiTheme="majorBidi" w:hAnsiTheme="majorBidi" w:cstheme="majorBidi"/>
          <w:b/>
          <w:bCs/>
          <w:sz w:val="24"/>
          <w:szCs w:val="24"/>
        </w:rPr>
        <w:t>–</w:t>
      </w:r>
      <w:r w:rsidRPr="00E10D68">
        <w:rPr>
          <w:rFonts w:asciiTheme="majorBidi" w:hAnsiTheme="majorBidi" w:cstheme="majorBidi"/>
          <w:b/>
          <w:bCs/>
          <w:spacing w:val="-9"/>
          <w:sz w:val="24"/>
          <w:szCs w:val="24"/>
        </w:rPr>
        <w:t xml:space="preserve"> </w:t>
      </w:r>
      <w:r w:rsidRPr="00E10D68">
        <w:rPr>
          <w:rFonts w:asciiTheme="majorBidi" w:hAnsiTheme="majorBidi" w:cstheme="majorBidi"/>
          <w:b/>
          <w:bCs/>
          <w:sz w:val="24"/>
          <w:szCs w:val="24"/>
        </w:rPr>
        <w:t>October</w:t>
      </w:r>
      <w:r w:rsidRPr="00E10D68">
        <w:rPr>
          <w:rFonts w:asciiTheme="majorBidi" w:hAnsiTheme="majorBidi" w:cstheme="majorBidi"/>
          <w:b/>
          <w:bCs/>
          <w:spacing w:val="-7"/>
          <w:sz w:val="24"/>
          <w:szCs w:val="24"/>
        </w:rPr>
        <w:t xml:space="preserve"> </w:t>
      </w:r>
      <w:r w:rsidRPr="00E10D68">
        <w:rPr>
          <w:rFonts w:asciiTheme="majorBidi" w:hAnsiTheme="majorBidi" w:cstheme="majorBidi"/>
          <w:b/>
          <w:bCs/>
          <w:spacing w:val="-4"/>
          <w:sz w:val="24"/>
          <w:szCs w:val="24"/>
        </w:rPr>
        <w:t>2012</w:t>
      </w:r>
    </w:p>
    <w:p w14:paraId="62A8F8C2" w14:textId="77777777" w:rsidR="009449C1" w:rsidRPr="00715012" w:rsidRDefault="00523816">
      <w:pPr>
        <w:pStyle w:val="BodyText"/>
        <w:spacing w:before="1"/>
        <w:ind w:left="360" w:right="387"/>
        <w:rPr>
          <w:rFonts w:asciiTheme="majorBidi" w:hAnsiTheme="majorBidi" w:cstheme="majorBidi"/>
          <w:sz w:val="24"/>
          <w:szCs w:val="24"/>
        </w:rPr>
      </w:pPr>
      <w:r w:rsidRPr="00715012">
        <w:rPr>
          <w:rFonts w:asciiTheme="majorBidi" w:hAnsiTheme="majorBidi" w:cstheme="majorBidi"/>
          <w:sz w:val="24"/>
          <w:szCs w:val="24"/>
        </w:rPr>
        <w:t>Mediated Department of</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Fair</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Employment</w:t>
      </w:r>
      <w:r w:rsidRPr="00715012">
        <w:rPr>
          <w:rFonts w:asciiTheme="majorBidi" w:hAnsiTheme="majorBidi" w:cstheme="majorBidi"/>
          <w:spacing w:val="-3"/>
          <w:sz w:val="24"/>
          <w:szCs w:val="24"/>
        </w:rPr>
        <w:t xml:space="preserve"> </w:t>
      </w:r>
      <w:r w:rsidRPr="00715012">
        <w:rPr>
          <w:rFonts w:asciiTheme="majorBidi" w:hAnsiTheme="majorBidi" w:cstheme="majorBidi"/>
          <w:sz w:val="24"/>
          <w:szCs w:val="24"/>
        </w:rPr>
        <w:t>and Housing</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(DFEH)</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claims</w:t>
      </w:r>
      <w:r w:rsidRPr="00715012">
        <w:rPr>
          <w:rFonts w:asciiTheme="majorBidi" w:hAnsiTheme="majorBidi" w:cstheme="majorBidi"/>
          <w:spacing w:val="-6"/>
          <w:sz w:val="24"/>
          <w:szCs w:val="24"/>
        </w:rPr>
        <w:t xml:space="preserve"> </w:t>
      </w:r>
      <w:r w:rsidRPr="00715012">
        <w:rPr>
          <w:rFonts w:asciiTheme="majorBidi" w:hAnsiTheme="majorBidi" w:cstheme="majorBidi"/>
          <w:sz w:val="24"/>
          <w:szCs w:val="24"/>
        </w:rPr>
        <w:t>and</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a</w:t>
      </w:r>
      <w:r w:rsidRPr="00715012">
        <w:rPr>
          <w:rFonts w:asciiTheme="majorBidi" w:hAnsiTheme="majorBidi" w:cstheme="majorBidi"/>
          <w:spacing w:val="-3"/>
          <w:sz w:val="24"/>
          <w:szCs w:val="24"/>
        </w:rPr>
        <w:t xml:space="preserve"> </w:t>
      </w:r>
      <w:r w:rsidRPr="00715012">
        <w:rPr>
          <w:rFonts w:asciiTheme="majorBidi" w:hAnsiTheme="majorBidi" w:cstheme="majorBidi"/>
          <w:sz w:val="24"/>
          <w:szCs w:val="24"/>
        </w:rPr>
        <w:t>wide variety</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of</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civil</w:t>
      </w:r>
      <w:r w:rsidRPr="00715012">
        <w:rPr>
          <w:rFonts w:asciiTheme="majorBidi" w:hAnsiTheme="majorBidi" w:cstheme="majorBidi"/>
          <w:spacing w:val="-3"/>
          <w:sz w:val="24"/>
          <w:szCs w:val="24"/>
        </w:rPr>
        <w:t xml:space="preserve"> </w:t>
      </w:r>
      <w:r w:rsidRPr="00715012">
        <w:rPr>
          <w:rFonts w:asciiTheme="majorBidi" w:hAnsiTheme="majorBidi" w:cstheme="majorBidi"/>
          <w:sz w:val="24"/>
          <w:szCs w:val="24"/>
        </w:rPr>
        <w:t>disputes.</w:t>
      </w:r>
      <w:r w:rsidRPr="00715012">
        <w:rPr>
          <w:rFonts w:asciiTheme="majorBidi" w:hAnsiTheme="majorBidi" w:cstheme="majorBidi"/>
          <w:spacing w:val="40"/>
          <w:sz w:val="24"/>
          <w:szCs w:val="24"/>
        </w:rPr>
        <w:t xml:space="preserve"> </w:t>
      </w:r>
      <w:r w:rsidRPr="00715012">
        <w:rPr>
          <w:rFonts w:asciiTheme="majorBidi" w:hAnsiTheme="majorBidi" w:cstheme="majorBidi"/>
          <w:sz w:val="24"/>
          <w:szCs w:val="24"/>
        </w:rPr>
        <w:t>Supervised</w:t>
      </w:r>
      <w:r w:rsidRPr="00715012">
        <w:rPr>
          <w:rFonts w:asciiTheme="majorBidi" w:hAnsiTheme="majorBidi" w:cstheme="majorBidi"/>
          <w:spacing w:val="-4"/>
          <w:sz w:val="24"/>
          <w:szCs w:val="24"/>
        </w:rPr>
        <w:t xml:space="preserve"> </w:t>
      </w:r>
      <w:r w:rsidRPr="00715012">
        <w:rPr>
          <w:rFonts w:asciiTheme="majorBidi" w:hAnsiTheme="majorBidi" w:cstheme="majorBidi"/>
          <w:sz w:val="24"/>
          <w:szCs w:val="24"/>
        </w:rPr>
        <w:t>law</w:t>
      </w:r>
      <w:r w:rsidRPr="00715012">
        <w:rPr>
          <w:rFonts w:asciiTheme="majorBidi" w:hAnsiTheme="majorBidi" w:cstheme="majorBidi"/>
          <w:spacing w:val="-1"/>
          <w:sz w:val="24"/>
          <w:szCs w:val="24"/>
        </w:rPr>
        <w:t xml:space="preserve"> </w:t>
      </w:r>
      <w:r w:rsidRPr="00715012">
        <w:rPr>
          <w:rFonts w:asciiTheme="majorBidi" w:hAnsiTheme="majorBidi" w:cstheme="majorBidi"/>
          <w:sz w:val="24"/>
          <w:szCs w:val="24"/>
        </w:rPr>
        <w:t>students as they mediated disputes.</w:t>
      </w:r>
    </w:p>
    <w:p w14:paraId="075C0F2F" w14:textId="77777777" w:rsidR="009449C1" w:rsidRPr="00E10D68" w:rsidRDefault="00523816">
      <w:pPr>
        <w:pStyle w:val="Heading2"/>
        <w:spacing w:before="116"/>
        <w:ind w:right="2230"/>
        <w:rPr>
          <w:rFonts w:asciiTheme="majorBidi" w:hAnsiTheme="majorBidi" w:cstheme="majorBidi"/>
          <w:sz w:val="24"/>
          <w:szCs w:val="24"/>
        </w:rPr>
      </w:pPr>
      <w:r w:rsidRPr="00E10D68">
        <w:rPr>
          <w:rFonts w:asciiTheme="majorBidi" w:hAnsiTheme="majorBidi" w:cstheme="majorBidi"/>
          <w:sz w:val="24"/>
          <w:szCs w:val="24"/>
        </w:rPr>
        <w:t>Financial</w:t>
      </w:r>
      <w:r w:rsidRPr="00E10D68">
        <w:rPr>
          <w:rFonts w:asciiTheme="majorBidi" w:hAnsiTheme="majorBidi" w:cstheme="majorBidi"/>
          <w:spacing w:val="-4"/>
          <w:sz w:val="24"/>
          <w:szCs w:val="24"/>
        </w:rPr>
        <w:t xml:space="preserve"> </w:t>
      </w:r>
      <w:r w:rsidRPr="00E10D68">
        <w:rPr>
          <w:rFonts w:asciiTheme="majorBidi" w:hAnsiTheme="majorBidi" w:cstheme="majorBidi"/>
          <w:sz w:val="24"/>
          <w:szCs w:val="24"/>
        </w:rPr>
        <w:t>Industry</w:t>
      </w:r>
      <w:r w:rsidRPr="00E10D68">
        <w:rPr>
          <w:rFonts w:asciiTheme="majorBidi" w:hAnsiTheme="majorBidi" w:cstheme="majorBidi"/>
          <w:spacing w:val="-1"/>
          <w:sz w:val="24"/>
          <w:szCs w:val="24"/>
        </w:rPr>
        <w:t xml:space="preserve"> </w:t>
      </w:r>
      <w:r w:rsidRPr="00E10D68">
        <w:rPr>
          <w:rFonts w:asciiTheme="majorBidi" w:hAnsiTheme="majorBidi" w:cstheme="majorBidi"/>
          <w:sz w:val="24"/>
          <w:szCs w:val="24"/>
        </w:rPr>
        <w:t>Regulatory</w:t>
      </w:r>
      <w:r w:rsidRPr="00E10D68">
        <w:rPr>
          <w:rFonts w:asciiTheme="majorBidi" w:hAnsiTheme="majorBidi" w:cstheme="majorBidi"/>
          <w:spacing w:val="-6"/>
          <w:sz w:val="24"/>
          <w:szCs w:val="24"/>
        </w:rPr>
        <w:t xml:space="preserve"> </w:t>
      </w:r>
      <w:r w:rsidRPr="00E10D68">
        <w:rPr>
          <w:rFonts w:asciiTheme="majorBidi" w:hAnsiTheme="majorBidi" w:cstheme="majorBidi"/>
          <w:sz w:val="24"/>
          <w:szCs w:val="24"/>
        </w:rPr>
        <w:t>Authority</w:t>
      </w:r>
      <w:r w:rsidRPr="00E10D68">
        <w:rPr>
          <w:rFonts w:asciiTheme="majorBidi" w:hAnsiTheme="majorBidi" w:cstheme="majorBidi"/>
          <w:spacing w:val="-6"/>
          <w:sz w:val="24"/>
          <w:szCs w:val="24"/>
        </w:rPr>
        <w:t xml:space="preserve"> </w:t>
      </w:r>
      <w:r w:rsidRPr="00E10D68">
        <w:rPr>
          <w:rFonts w:asciiTheme="majorBidi" w:hAnsiTheme="majorBidi" w:cstheme="majorBidi"/>
          <w:sz w:val="24"/>
          <w:szCs w:val="24"/>
        </w:rPr>
        <w:t>(FINRA)</w:t>
      </w:r>
      <w:r w:rsidRPr="00E10D68">
        <w:rPr>
          <w:rFonts w:asciiTheme="majorBidi" w:hAnsiTheme="majorBidi" w:cstheme="majorBidi"/>
          <w:spacing w:val="-6"/>
          <w:sz w:val="24"/>
          <w:szCs w:val="24"/>
        </w:rPr>
        <w:t xml:space="preserve"> </w:t>
      </w:r>
      <w:r w:rsidRPr="00E10D68">
        <w:rPr>
          <w:rFonts w:asciiTheme="majorBidi" w:hAnsiTheme="majorBidi" w:cstheme="majorBidi"/>
          <w:sz w:val="24"/>
          <w:szCs w:val="24"/>
        </w:rPr>
        <w:t>Dispute Resolution</w:t>
      </w:r>
      <w:r w:rsidRPr="00E10D68">
        <w:rPr>
          <w:rFonts w:asciiTheme="majorBidi" w:hAnsiTheme="majorBidi" w:cstheme="majorBidi"/>
          <w:spacing w:val="-7"/>
          <w:sz w:val="24"/>
          <w:szCs w:val="24"/>
        </w:rPr>
        <w:t xml:space="preserve"> </w:t>
      </w:r>
      <w:r w:rsidRPr="00E10D68">
        <w:rPr>
          <w:rFonts w:asciiTheme="majorBidi" w:hAnsiTheme="majorBidi" w:cstheme="majorBidi"/>
          <w:sz w:val="24"/>
          <w:szCs w:val="24"/>
        </w:rPr>
        <w:t>Program,</w:t>
      </w:r>
      <w:r w:rsidRPr="00E10D68">
        <w:rPr>
          <w:rFonts w:asciiTheme="majorBidi" w:hAnsiTheme="majorBidi" w:cstheme="majorBidi"/>
          <w:spacing w:val="-3"/>
          <w:sz w:val="24"/>
          <w:szCs w:val="24"/>
        </w:rPr>
        <w:t xml:space="preserve"> </w:t>
      </w:r>
      <w:r w:rsidRPr="00E10D68">
        <w:rPr>
          <w:rFonts w:asciiTheme="majorBidi" w:hAnsiTheme="majorBidi" w:cstheme="majorBidi"/>
          <w:sz w:val="24"/>
          <w:szCs w:val="24"/>
        </w:rPr>
        <w:t>Los</w:t>
      </w:r>
      <w:r w:rsidRPr="00E10D68">
        <w:rPr>
          <w:rFonts w:asciiTheme="majorBidi" w:hAnsiTheme="majorBidi" w:cstheme="majorBidi"/>
          <w:spacing w:val="-2"/>
          <w:sz w:val="24"/>
          <w:szCs w:val="24"/>
        </w:rPr>
        <w:t xml:space="preserve"> </w:t>
      </w:r>
      <w:r w:rsidRPr="00E10D68">
        <w:rPr>
          <w:rFonts w:asciiTheme="majorBidi" w:hAnsiTheme="majorBidi" w:cstheme="majorBidi"/>
          <w:sz w:val="24"/>
          <w:szCs w:val="24"/>
        </w:rPr>
        <w:t>Angeles,</w:t>
      </w:r>
      <w:r w:rsidRPr="00E10D68">
        <w:rPr>
          <w:rFonts w:asciiTheme="majorBidi" w:hAnsiTheme="majorBidi" w:cstheme="majorBidi"/>
          <w:spacing w:val="-3"/>
          <w:sz w:val="24"/>
          <w:szCs w:val="24"/>
        </w:rPr>
        <w:t xml:space="preserve"> </w:t>
      </w:r>
      <w:r w:rsidRPr="00E10D68">
        <w:rPr>
          <w:rFonts w:asciiTheme="majorBidi" w:hAnsiTheme="majorBidi" w:cstheme="majorBidi"/>
          <w:sz w:val="24"/>
          <w:szCs w:val="24"/>
        </w:rPr>
        <w:t>CA Contract Attorney, August 2011 – February 2012</w:t>
      </w:r>
    </w:p>
    <w:p w14:paraId="71BF3658" w14:textId="77777777" w:rsidR="009449C1" w:rsidRPr="00715012" w:rsidRDefault="00523816">
      <w:pPr>
        <w:pStyle w:val="BodyText"/>
        <w:spacing w:before="1"/>
        <w:ind w:left="360" w:right="364"/>
        <w:rPr>
          <w:rFonts w:asciiTheme="majorBidi" w:hAnsiTheme="majorBidi" w:cstheme="majorBidi"/>
          <w:sz w:val="24"/>
          <w:szCs w:val="24"/>
        </w:rPr>
      </w:pPr>
      <w:r w:rsidRPr="00715012">
        <w:rPr>
          <w:rFonts w:asciiTheme="majorBidi" w:hAnsiTheme="majorBidi" w:cstheme="majorBidi"/>
          <w:sz w:val="24"/>
          <w:szCs w:val="24"/>
        </w:rPr>
        <w:t>Administered</w:t>
      </w:r>
      <w:r w:rsidRPr="00715012">
        <w:rPr>
          <w:rFonts w:asciiTheme="majorBidi" w:hAnsiTheme="majorBidi" w:cstheme="majorBidi"/>
          <w:spacing w:val="-3"/>
          <w:sz w:val="24"/>
          <w:szCs w:val="24"/>
        </w:rPr>
        <w:t xml:space="preserve"> </w:t>
      </w:r>
      <w:r w:rsidRPr="00715012">
        <w:rPr>
          <w:rFonts w:asciiTheme="majorBidi" w:hAnsiTheme="majorBidi" w:cstheme="majorBidi"/>
          <w:sz w:val="24"/>
          <w:szCs w:val="24"/>
        </w:rPr>
        <w:t>the</w:t>
      </w:r>
      <w:r w:rsidRPr="00715012">
        <w:rPr>
          <w:rFonts w:asciiTheme="majorBidi" w:hAnsiTheme="majorBidi" w:cstheme="majorBidi"/>
          <w:spacing w:val="-2"/>
          <w:sz w:val="24"/>
          <w:szCs w:val="24"/>
        </w:rPr>
        <w:t xml:space="preserve"> </w:t>
      </w:r>
      <w:r w:rsidRPr="00715012">
        <w:rPr>
          <w:rFonts w:asciiTheme="majorBidi" w:hAnsiTheme="majorBidi" w:cstheme="majorBidi"/>
          <w:sz w:val="24"/>
          <w:szCs w:val="24"/>
        </w:rPr>
        <w:t>resolution</w:t>
      </w:r>
      <w:r w:rsidRPr="00715012">
        <w:rPr>
          <w:rFonts w:asciiTheme="majorBidi" w:hAnsiTheme="majorBidi" w:cstheme="majorBidi"/>
          <w:spacing w:val="-4"/>
          <w:sz w:val="24"/>
          <w:szCs w:val="24"/>
        </w:rPr>
        <w:t xml:space="preserve"> </w:t>
      </w:r>
      <w:r w:rsidRPr="00715012">
        <w:rPr>
          <w:rFonts w:asciiTheme="majorBidi" w:hAnsiTheme="majorBidi" w:cstheme="majorBidi"/>
          <w:sz w:val="24"/>
          <w:szCs w:val="24"/>
        </w:rPr>
        <w:t>of</w:t>
      </w:r>
      <w:r w:rsidRPr="00715012">
        <w:rPr>
          <w:rFonts w:asciiTheme="majorBidi" w:hAnsiTheme="majorBidi" w:cstheme="majorBidi"/>
          <w:spacing w:val="-2"/>
          <w:sz w:val="24"/>
          <w:szCs w:val="24"/>
        </w:rPr>
        <w:t xml:space="preserve"> </w:t>
      </w:r>
      <w:r w:rsidRPr="00715012">
        <w:rPr>
          <w:rFonts w:asciiTheme="majorBidi" w:hAnsiTheme="majorBidi" w:cstheme="majorBidi"/>
          <w:sz w:val="24"/>
          <w:szCs w:val="24"/>
        </w:rPr>
        <w:t>monetary, business,</w:t>
      </w:r>
      <w:r w:rsidRPr="00715012">
        <w:rPr>
          <w:rFonts w:asciiTheme="majorBidi" w:hAnsiTheme="majorBidi" w:cstheme="majorBidi"/>
          <w:spacing w:val="-2"/>
          <w:sz w:val="24"/>
          <w:szCs w:val="24"/>
        </w:rPr>
        <w:t xml:space="preserve"> </w:t>
      </w:r>
      <w:r w:rsidRPr="00715012">
        <w:rPr>
          <w:rFonts w:asciiTheme="majorBidi" w:hAnsiTheme="majorBidi" w:cstheme="majorBidi"/>
          <w:sz w:val="24"/>
          <w:szCs w:val="24"/>
        </w:rPr>
        <w:t>and</w:t>
      </w:r>
      <w:r w:rsidRPr="00715012">
        <w:rPr>
          <w:rFonts w:asciiTheme="majorBidi" w:hAnsiTheme="majorBidi" w:cstheme="majorBidi"/>
          <w:spacing w:val="-4"/>
          <w:sz w:val="24"/>
          <w:szCs w:val="24"/>
        </w:rPr>
        <w:t xml:space="preserve"> </w:t>
      </w:r>
      <w:r w:rsidRPr="00715012">
        <w:rPr>
          <w:rFonts w:asciiTheme="majorBidi" w:hAnsiTheme="majorBidi" w:cstheme="majorBidi"/>
          <w:sz w:val="24"/>
          <w:szCs w:val="24"/>
        </w:rPr>
        <w:t>employment</w:t>
      </w:r>
      <w:r w:rsidRPr="00715012">
        <w:rPr>
          <w:rFonts w:asciiTheme="majorBidi" w:hAnsiTheme="majorBidi" w:cstheme="majorBidi"/>
          <w:spacing w:val="-2"/>
          <w:sz w:val="24"/>
          <w:szCs w:val="24"/>
        </w:rPr>
        <w:t xml:space="preserve"> </w:t>
      </w:r>
      <w:r w:rsidRPr="00715012">
        <w:rPr>
          <w:rFonts w:asciiTheme="majorBidi" w:hAnsiTheme="majorBidi" w:cstheme="majorBidi"/>
          <w:sz w:val="24"/>
          <w:szCs w:val="24"/>
        </w:rPr>
        <w:t>disputes</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between</w:t>
      </w:r>
      <w:r w:rsidRPr="00715012">
        <w:rPr>
          <w:rFonts w:asciiTheme="majorBidi" w:hAnsiTheme="majorBidi" w:cstheme="majorBidi"/>
          <w:spacing w:val="-4"/>
          <w:sz w:val="24"/>
          <w:szCs w:val="24"/>
        </w:rPr>
        <w:t xml:space="preserve"> </w:t>
      </w:r>
      <w:r w:rsidRPr="00715012">
        <w:rPr>
          <w:rFonts w:asciiTheme="majorBidi" w:hAnsiTheme="majorBidi" w:cstheme="majorBidi"/>
          <w:sz w:val="24"/>
          <w:szCs w:val="24"/>
        </w:rPr>
        <w:t>and</w:t>
      </w:r>
      <w:r w:rsidRPr="00715012">
        <w:rPr>
          <w:rFonts w:asciiTheme="majorBidi" w:hAnsiTheme="majorBidi" w:cstheme="majorBidi"/>
          <w:spacing w:val="-4"/>
          <w:sz w:val="24"/>
          <w:szCs w:val="24"/>
        </w:rPr>
        <w:t xml:space="preserve"> </w:t>
      </w:r>
      <w:r w:rsidRPr="00715012">
        <w:rPr>
          <w:rFonts w:asciiTheme="majorBidi" w:hAnsiTheme="majorBidi" w:cstheme="majorBidi"/>
          <w:sz w:val="24"/>
          <w:szCs w:val="24"/>
        </w:rPr>
        <w:t>among</w:t>
      </w:r>
      <w:r w:rsidRPr="00715012">
        <w:rPr>
          <w:rFonts w:asciiTheme="majorBidi" w:hAnsiTheme="majorBidi" w:cstheme="majorBidi"/>
          <w:spacing w:val="-8"/>
          <w:sz w:val="24"/>
          <w:szCs w:val="24"/>
        </w:rPr>
        <w:t xml:space="preserve"> </w:t>
      </w:r>
      <w:r w:rsidRPr="00715012">
        <w:rPr>
          <w:rFonts w:asciiTheme="majorBidi" w:hAnsiTheme="majorBidi" w:cstheme="majorBidi"/>
          <w:sz w:val="24"/>
          <w:szCs w:val="24"/>
        </w:rPr>
        <w:t>investors,</w:t>
      </w:r>
      <w:r w:rsidRPr="00715012">
        <w:rPr>
          <w:rFonts w:asciiTheme="majorBidi" w:hAnsiTheme="majorBidi" w:cstheme="majorBidi"/>
          <w:spacing w:val="-2"/>
          <w:sz w:val="24"/>
          <w:szCs w:val="24"/>
        </w:rPr>
        <w:t xml:space="preserve"> </w:t>
      </w:r>
      <w:r w:rsidRPr="00715012">
        <w:rPr>
          <w:rFonts w:asciiTheme="majorBidi" w:hAnsiTheme="majorBidi" w:cstheme="majorBidi"/>
          <w:sz w:val="24"/>
          <w:szCs w:val="24"/>
        </w:rPr>
        <w:t>securities</w:t>
      </w:r>
      <w:r w:rsidRPr="00715012">
        <w:rPr>
          <w:rFonts w:asciiTheme="majorBidi" w:hAnsiTheme="majorBidi" w:cstheme="majorBidi"/>
          <w:spacing w:val="-1"/>
          <w:sz w:val="24"/>
          <w:szCs w:val="24"/>
        </w:rPr>
        <w:t xml:space="preserve"> </w:t>
      </w:r>
      <w:r w:rsidRPr="00715012">
        <w:rPr>
          <w:rFonts w:asciiTheme="majorBidi" w:hAnsiTheme="majorBidi" w:cstheme="majorBidi"/>
          <w:sz w:val="24"/>
          <w:szCs w:val="24"/>
        </w:rPr>
        <w:t>firms</w:t>
      </w:r>
      <w:r w:rsidRPr="00715012">
        <w:rPr>
          <w:rFonts w:asciiTheme="majorBidi" w:hAnsiTheme="majorBidi" w:cstheme="majorBidi"/>
          <w:spacing w:val="-1"/>
          <w:sz w:val="24"/>
          <w:szCs w:val="24"/>
        </w:rPr>
        <w:t xml:space="preserve"> </w:t>
      </w:r>
      <w:r w:rsidRPr="00715012">
        <w:rPr>
          <w:rFonts w:asciiTheme="majorBidi" w:hAnsiTheme="majorBidi" w:cstheme="majorBidi"/>
          <w:sz w:val="24"/>
          <w:szCs w:val="24"/>
        </w:rPr>
        <w:t>and individual registered representatives.</w:t>
      </w:r>
    </w:p>
    <w:p w14:paraId="4F94B79E" w14:textId="77777777" w:rsidR="009449C1" w:rsidRPr="00E10D68" w:rsidRDefault="009449C1">
      <w:pPr>
        <w:pStyle w:val="BodyText"/>
        <w:spacing w:before="1"/>
        <w:rPr>
          <w:rFonts w:asciiTheme="majorBidi" w:hAnsiTheme="majorBidi" w:cstheme="majorBidi"/>
          <w:b/>
          <w:bCs/>
          <w:sz w:val="24"/>
          <w:szCs w:val="24"/>
        </w:rPr>
      </w:pPr>
    </w:p>
    <w:p w14:paraId="175506BC" w14:textId="77777777" w:rsidR="009449C1" w:rsidRPr="00E10D68" w:rsidRDefault="00523816">
      <w:pPr>
        <w:pStyle w:val="Heading2"/>
        <w:rPr>
          <w:rFonts w:asciiTheme="majorBidi" w:hAnsiTheme="majorBidi" w:cstheme="majorBidi"/>
          <w:sz w:val="24"/>
          <w:szCs w:val="24"/>
        </w:rPr>
      </w:pPr>
      <w:r w:rsidRPr="00E10D68">
        <w:rPr>
          <w:rFonts w:asciiTheme="majorBidi" w:hAnsiTheme="majorBidi" w:cstheme="majorBidi"/>
          <w:sz w:val="24"/>
          <w:szCs w:val="24"/>
        </w:rPr>
        <w:t>Volunteers</w:t>
      </w:r>
      <w:r w:rsidRPr="00E10D68">
        <w:rPr>
          <w:rFonts w:asciiTheme="majorBidi" w:hAnsiTheme="majorBidi" w:cstheme="majorBidi"/>
          <w:spacing w:val="-8"/>
          <w:sz w:val="24"/>
          <w:szCs w:val="24"/>
        </w:rPr>
        <w:t xml:space="preserve"> </w:t>
      </w:r>
      <w:r w:rsidRPr="00E10D68">
        <w:rPr>
          <w:rFonts w:asciiTheme="majorBidi" w:hAnsiTheme="majorBidi" w:cstheme="majorBidi"/>
          <w:sz w:val="24"/>
          <w:szCs w:val="24"/>
        </w:rPr>
        <w:t>of</w:t>
      </w:r>
      <w:r w:rsidRPr="00E10D68">
        <w:rPr>
          <w:rFonts w:asciiTheme="majorBidi" w:hAnsiTheme="majorBidi" w:cstheme="majorBidi"/>
          <w:spacing w:val="-8"/>
          <w:sz w:val="24"/>
          <w:szCs w:val="24"/>
        </w:rPr>
        <w:t xml:space="preserve"> </w:t>
      </w:r>
      <w:r w:rsidRPr="00E10D68">
        <w:rPr>
          <w:rFonts w:asciiTheme="majorBidi" w:hAnsiTheme="majorBidi" w:cstheme="majorBidi"/>
          <w:sz w:val="24"/>
          <w:szCs w:val="24"/>
        </w:rPr>
        <w:t>Legal</w:t>
      </w:r>
      <w:r w:rsidRPr="00E10D68">
        <w:rPr>
          <w:rFonts w:asciiTheme="majorBidi" w:hAnsiTheme="majorBidi" w:cstheme="majorBidi"/>
          <w:spacing w:val="-3"/>
          <w:sz w:val="24"/>
          <w:szCs w:val="24"/>
        </w:rPr>
        <w:t xml:space="preserve"> </w:t>
      </w:r>
      <w:r w:rsidRPr="00E10D68">
        <w:rPr>
          <w:rFonts w:asciiTheme="majorBidi" w:hAnsiTheme="majorBidi" w:cstheme="majorBidi"/>
          <w:sz w:val="24"/>
          <w:szCs w:val="24"/>
        </w:rPr>
        <w:t>Service,</w:t>
      </w:r>
      <w:r w:rsidRPr="00E10D68">
        <w:rPr>
          <w:rFonts w:asciiTheme="majorBidi" w:hAnsiTheme="majorBidi" w:cstheme="majorBidi"/>
          <w:spacing w:val="-6"/>
          <w:sz w:val="24"/>
          <w:szCs w:val="24"/>
        </w:rPr>
        <w:t xml:space="preserve"> </w:t>
      </w:r>
      <w:r w:rsidRPr="00E10D68">
        <w:rPr>
          <w:rFonts w:asciiTheme="majorBidi" w:hAnsiTheme="majorBidi" w:cstheme="majorBidi"/>
          <w:sz w:val="24"/>
          <w:szCs w:val="24"/>
        </w:rPr>
        <w:t>New</w:t>
      </w:r>
      <w:r w:rsidRPr="00E10D68">
        <w:rPr>
          <w:rFonts w:asciiTheme="majorBidi" w:hAnsiTheme="majorBidi" w:cstheme="majorBidi"/>
          <w:spacing w:val="-10"/>
          <w:sz w:val="24"/>
          <w:szCs w:val="24"/>
        </w:rPr>
        <w:t xml:space="preserve"> </w:t>
      </w:r>
      <w:r w:rsidRPr="00E10D68">
        <w:rPr>
          <w:rFonts w:asciiTheme="majorBidi" w:hAnsiTheme="majorBidi" w:cstheme="majorBidi"/>
          <w:sz w:val="24"/>
          <w:szCs w:val="24"/>
        </w:rPr>
        <w:t>York,</w:t>
      </w:r>
      <w:r w:rsidRPr="00E10D68">
        <w:rPr>
          <w:rFonts w:asciiTheme="majorBidi" w:hAnsiTheme="majorBidi" w:cstheme="majorBidi"/>
          <w:spacing w:val="-2"/>
          <w:sz w:val="24"/>
          <w:szCs w:val="24"/>
        </w:rPr>
        <w:t xml:space="preserve"> </w:t>
      </w:r>
      <w:r w:rsidRPr="00E10D68">
        <w:rPr>
          <w:rFonts w:asciiTheme="majorBidi" w:hAnsiTheme="majorBidi" w:cstheme="majorBidi"/>
          <w:spacing w:val="-5"/>
          <w:sz w:val="24"/>
          <w:szCs w:val="24"/>
        </w:rPr>
        <w:t>NY</w:t>
      </w:r>
    </w:p>
    <w:p w14:paraId="33F02813" w14:textId="77777777" w:rsidR="009449C1" w:rsidRPr="00E10D68" w:rsidRDefault="00523816">
      <w:pPr>
        <w:spacing w:before="1" w:line="228" w:lineRule="exact"/>
        <w:ind w:left="360"/>
        <w:rPr>
          <w:rFonts w:asciiTheme="majorBidi" w:hAnsiTheme="majorBidi" w:cstheme="majorBidi"/>
          <w:b/>
          <w:bCs/>
          <w:sz w:val="24"/>
          <w:szCs w:val="24"/>
        </w:rPr>
      </w:pPr>
      <w:r w:rsidRPr="00E10D68">
        <w:rPr>
          <w:rFonts w:asciiTheme="majorBidi" w:hAnsiTheme="majorBidi" w:cstheme="majorBidi"/>
          <w:b/>
          <w:bCs/>
          <w:sz w:val="24"/>
          <w:szCs w:val="24"/>
        </w:rPr>
        <w:t>Director,</w:t>
      </w:r>
      <w:r w:rsidRPr="00E10D68">
        <w:rPr>
          <w:rFonts w:asciiTheme="majorBidi" w:hAnsiTheme="majorBidi" w:cstheme="majorBidi"/>
          <w:b/>
          <w:bCs/>
          <w:spacing w:val="-9"/>
          <w:sz w:val="24"/>
          <w:szCs w:val="24"/>
        </w:rPr>
        <w:t xml:space="preserve"> </w:t>
      </w:r>
      <w:r w:rsidRPr="00E10D68">
        <w:rPr>
          <w:rFonts w:asciiTheme="majorBidi" w:hAnsiTheme="majorBidi" w:cstheme="majorBidi"/>
          <w:b/>
          <w:bCs/>
          <w:sz w:val="24"/>
          <w:szCs w:val="24"/>
        </w:rPr>
        <w:t>Unemployment</w:t>
      </w:r>
      <w:r w:rsidRPr="00E10D68">
        <w:rPr>
          <w:rFonts w:asciiTheme="majorBidi" w:hAnsiTheme="majorBidi" w:cstheme="majorBidi"/>
          <w:b/>
          <w:bCs/>
          <w:spacing w:val="-7"/>
          <w:sz w:val="24"/>
          <w:szCs w:val="24"/>
        </w:rPr>
        <w:t xml:space="preserve"> </w:t>
      </w:r>
      <w:r w:rsidRPr="00E10D68">
        <w:rPr>
          <w:rFonts w:asciiTheme="majorBidi" w:hAnsiTheme="majorBidi" w:cstheme="majorBidi"/>
          <w:b/>
          <w:bCs/>
          <w:sz w:val="24"/>
          <w:szCs w:val="24"/>
        </w:rPr>
        <w:t>Insurance</w:t>
      </w:r>
      <w:r w:rsidRPr="00E10D68">
        <w:rPr>
          <w:rFonts w:asciiTheme="majorBidi" w:hAnsiTheme="majorBidi" w:cstheme="majorBidi"/>
          <w:b/>
          <w:bCs/>
          <w:spacing w:val="-9"/>
          <w:sz w:val="24"/>
          <w:szCs w:val="24"/>
        </w:rPr>
        <w:t xml:space="preserve"> </w:t>
      </w:r>
      <w:r w:rsidRPr="00E10D68">
        <w:rPr>
          <w:rFonts w:asciiTheme="majorBidi" w:hAnsiTheme="majorBidi" w:cstheme="majorBidi"/>
          <w:b/>
          <w:bCs/>
          <w:sz w:val="24"/>
          <w:szCs w:val="24"/>
        </w:rPr>
        <w:t>Advocacy</w:t>
      </w:r>
      <w:r w:rsidRPr="00E10D68">
        <w:rPr>
          <w:rFonts w:asciiTheme="majorBidi" w:hAnsiTheme="majorBidi" w:cstheme="majorBidi"/>
          <w:b/>
          <w:bCs/>
          <w:spacing w:val="-12"/>
          <w:sz w:val="24"/>
          <w:szCs w:val="24"/>
        </w:rPr>
        <w:t xml:space="preserve"> </w:t>
      </w:r>
      <w:r w:rsidRPr="00E10D68">
        <w:rPr>
          <w:rFonts w:asciiTheme="majorBidi" w:hAnsiTheme="majorBidi" w:cstheme="majorBidi"/>
          <w:b/>
          <w:bCs/>
          <w:sz w:val="24"/>
          <w:szCs w:val="24"/>
        </w:rPr>
        <w:t>Project,</w:t>
      </w:r>
      <w:r w:rsidRPr="00E10D68">
        <w:rPr>
          <w:rFonts w:asciiTheme="majorBidi" w:hAnsiTheme="majorBidi" w:cstheme="majorBidi"/>
          <w:b/>
          <w:bCs/>
          <w:spacing w:val="-5"/>
          <w:sz w:val="24"/>
          <w:szCs w:val="24"/>
        </w:rPr>
        <w:t xml:space="preserve"> </w:t>
      </w:r>
      <w:r w:rsidRPr="00E10D68">
        <w:rPr>
          <w:rFonts w:asciiTheme="majorBidi" w:hAnsiTheme="majorBidi" w:cstheme="majorBidi"/>
          <w:b/>
          <w:bCs/>
          <w:sz w:val="24"/>
          <w:szCs w:val="24"/>
        </w:rPr>
        <w:t>September</w:t>
      </w:r>
      <w:r w:rsidRPr="00E10D68">
        <w:rPr>
          <w:rFonts w:asciiTheme="majorBidi" w:hAnsiTheme="majorBidi" w:cstheme="majorBidi"/>
          <w:b/>
          <w:bCs/>
          <w:spacing w:val="-5"/>
          <w:sz w:val="24"/>
          <w:szCs w:val="24"/>
        </w:rPr>
        <w:t xml:space="preserve"> </w:t>
      </w:r>
      <w:r w:rsidRPr="00E10D68">
        <w:rPr>
          <w:rFonts w:asciiTheme="majorBidi" w:hAnsiTheme="majorBidi" w:cstheme="majorBidi"/>
          <w:b/>
          <w:bCs/>
          <w:sz w:val="24"/>
          <w:szCs w:val="24"/>
        </w:rPr>
        <w:t>2009</w:t>
      </w:r>
      <w:r w:rsidRPr="00E10D68">
        <w:rPr>
          <w:rFonts w:asciiTheme="majorBidi" w:hAnsiTheme="majorBidi" w:cstheme="majorBidi"/>
          <w:b/>
          <w:bCs/>
          <w:spacing w:val="-5"/>
          <w:sz w:val="24"/>
          <w:szCs w:val="24"/>
        </w:rPr>
        <w:t xml:space="preserve"> </w:t>
      </w:r>
      <w:r w:rsidRPr="00E10D68">
        <w:rPr>
          <w:rFonts w:asciiTheme="majorBidi" w:hAnsiTheme="majorBidi" w:cstheme="majorBidi"/>
          <w:b/>
          <w:bCs/>
          <w:sz w:val="24"/>
          <w:szCs w:val="24"/>
        </w:rPr>
        <w:t>–</w:t>
      </w:r>
      <w:r w:rsidRPr="00E10D68">
        <w:rPr>
          <w:rFonts w:asciiTheme="majorBidi" w:hAnsiTheme="majorBidi" w:cstheme="majorBidi"/>
          <w:b/>
          <w:bCs/>
          <w:spacing w:val="-11"/>
          <w:sz w:val="24"/>
          <w:szCs w:val="24"/>
        </w:rPr>
        <w:t xml:space="preserve"> </w:t>
      </w:r>
      <w:r w:rsidRPr="00E10D68">
        <w:rPr>
          <w:rFonts w:asciiTheme="majorBidi" w:hAnsiTheme="majorBidi" w:cstheme="majorBidi"/>
          <w:b/>
          <w:bCs/>
          <w:sz w:val="24"/>
          <w:szCs w:val="24"/>
        </w:rPr>
        <w:t>March</w:t>
      </w:r>
      <w:r w:rsidRPr="00E10D68">
        <w:rPr>
          <w:rFonts w:asciiTheme="majorBidi" w:hAnsiTheme="majorBidi" w:cstheme="majorBidi"/>
          <w:b/>
          <w:bCs/>
          <w:spacing w:val="-11"/>
          <w:sz w:val="24"/>
          <w:szCs w:val="24"/>
        </w:rPr>
        <w:t xml:space="preserve"> </w:t>
      </w:r>
      <w:r w:rsidRPr="00E10D68">
        <w:rPr>
          <w:rFonts w:asciiTheme="majorBidi" w:hAnsiTheme="majorBidi" w:cstheme="majorBidi"/>
          <w:b/>
          <w:bCs/>
          <w:spacing w:val="-4"/>
          <w:sz w:val="24"/>
          <w:szCs w:val="24"/>
        </w:rPr>
        <w:t>2011</w:t>
      </w:r>
    </w:p>
    <w:p w14:paraId="1F3E2936" w14:textId="77777777" w:rsidR="009449C1" w:rsidRPr="00715012" w:rsidRDefault="00523816">
      <w:pPr>
        <w:pStyle w:val="BodyText"/>
        <w:ind w:left="360"/>
        <w:rPr>
          <w:rFonts w:asciiTheme="majorBidi" w:hAnsiTheme="majorBidi" w:cstheme="majorBidi"/>
          <w:sz w:val="24"/>
          <w:szCs w:val="24"/>
        </w:rPr>
      </w:pPr>
      <w:r w:rsidRPr="00715012">
        <w:rPr>
          <w:rFonts w:asciiTheme="majorBidi" w:hAnsiTheme="majorBidi" w:cstheme="majorBidi"/>
          <w:sz w:val="24"/>
          <w:szCs w:val="24"/>
        </w:rPr>
        <w:t>Established pro bono project that represents individuals denied unemployment insurance by the New York State Department of Labor (NYS DOL).</w:t>
      </w:r>
    </w:p>
    <w:p w14:paraId="1F9A426E" w14:textId="77777777" w:rsidR="00A84055" w:rsidRDefault="00A84055" w:rsidP="00A84055">
      <w:pPr>
        <w:pStyle w:val="Heading2"/>
        <w:rPr>
          <w:rFonts w:asciiTheme="majorBidi" w:hAnsiTheme="majorBidi" w:cstheme="majorBidi"/>
          <w:sz w:val="24"/>
          <w:szCs w:val="24"/>
          <w:u w:val="single"/>
        </w:rPr>
      </w:pPr>
    </w:p>
    <w:p w14:paraId="627F876E" w14:textId="3B229A4C" w:rsidR="00A84055" w:rsidRPr="00A84055" w:rsidRDefault="00A84055" w:rsidP="00A84055">
      <w:pPr>
        <w:pStyle w:val="Heading2"/>
        <w:rPr>
          <w:rFonts w:asciiTheme="majorBidi" w:hAnsiTheme="majorBidi" w:cstheme="majorBidi"/>
          <w:sz w:val="24"/>
          <w:szCs w:val="24"/>
          <w:u w:val="single"/>
        </w:rPr>
      </w:pPr>
      <w:r>
        <w:rPr>
          <w:rFonts w:asciiTheme="majorBidi" w:hAnsiTheme="majorBidi" w:cstheme="majorBidi"/>
          <w:sz w:val="24"/>
          <w:szCs w:val="24"/>
          <w:u w:val="single"/>
        </w:rPr>
        <w:t xml:space="preserve">EDUCATION                                                                                                                                                                               </w:t>
      </w:r>
    </w:p>
    <w:p w14:paraId="0C7427A4" w14:textId="77777777" w:rsidR="009449C1" w:rsidRPr="00715012" w:rsidRDefault="00523816">
      <w:pPr>
        <w:pStyle w:val="Heading2"/>
        <w:spacing w:before="1"/>
        <w:rPr>
          <w:rFonts w:asciiTheme="majorBidi" w:hAnsiTheme="majorBidi" w:cstheme="majorBidi"/>
          <w:b w:val="0"/>
          <w:bCs w:val="0"/>
          <w:sz w:val="24"/>
          <w:szCs w:val="24"/>
        </w:rPr>
      </w:pPr>
      <w:r w:rsidRPr="00715012">
        <w:rPr>
          <w:rFonts w:asciiTheme="majorBidi" w:hAnsiTheme="majorBidi" w:cstheme="majorBidi"/>
          <w:b w:val="0"/>
          <w:bCs w:val="0"/>
          <w:sz w:val="24"/>
          <w:szCs w:val="24"/>
        </w:rPr>
        <w:t>Benjamin</w:t>
      </w:r>
      <w:r w:rsidRPr="00715012">
        <w:rPr>
          <w:rFonts w:asciiTheme="majorBidi" w:hAnsiTheme="majorBidi" w:cstheme="majorBidi"/>
          <w:b w:val="0"/>
          <w:bCs w:val="0"/>
          <w:spacing w:val="-4"/>
          <w:sz w:val="24"/>
          <w:szCs w:val="24"/>
        </w:rPr>
        <w:t xml:space="preserve"> </w:t>
      </w:r>
      <w:r w:rsidRPr="00715012">
        <w:rPr>
          <w:rFonts w:asciiTheme="majorBidi" w:hAnsiTheme="majorBidi" w:cstheme="majorBidi"/>
          <w:b w:val="0"/>
          <w:bCs w:val="0"/>
          <w:sz w:val="24"/>
          <w:szCs w:val="24"/>
        </w:rPr>
        <w:t>N.</w:t>
      </w:r>
      <w:r w:rsidRPr="00715012">
        <w:rPr>
          <w:rFonts w:asciiTheme="majorBidi" w:hAnsiTheme="majorBidi" w:cstheme="majorBidi"/>
          <w:b w:val="0"/>
          <w:bCs w:val="0"/>
          <w:spacing w:val="-5"/>
          <w:sz w:val="24"/>
          <w:szCs w:val="24"/>
        </w:rPr>
        <w:t xml:space="preserve"> </w:t>
      </w:r>
      <w:r w:rsidRPr="00715012">
        <w:rPr>
          <w:rFonts w:asciiTheme="majorBidi" w:hAnsiTheme="majorBidi" w:cstheme="majorBidi"/>
          <w:b w:val="0"/>
          <w:bCs w:val="0"/>
          <w:sz w:val="24"/>
          <w:szCs w:val="24"/>
        </w:rPr>
        <w:t>Cardozo</w:t>
      </w:r>
      <w:r w:rsidRPr="00715012">
        <w:rPr>
          <w:rFonts w:asciiTheme="majorBidi" w:hAnsiTheme="majorBidi" w:cstheme="majorBidi"/>
          <w:b w:val="0"/>
          <w:bCs w:val="0"/>
          <w:spacing w:val="-3"/>
          <w:sz w:val="24"/>
          <w:szCs w:val="24"/>
        </w:rPr>
        <w:t xml:space="preserve"> </w:t>
      </w:r>
      <w:r w:rsidRPr="00715012">
        <w:rPr>
          <w:rFonts w:asciiTheme="majorBidi" w:hAnsiTheme="majorBidi" w:cstheme="majorBidi"/>
          <w:b w:val="0"/>
          <w:bCs w:val="0"/>
          <w:sz w:val="24"/>
          <w:szCs w:val="24"/>
        </w:rPr>
        <w:t>School</w:t>
      </w:r>
      <w:r w:rsidRPr="00715012">
        <w:rPr>
          <w:rFonts w:asciiTheme="majorBidi" w:hAnsiTheme="majorBidi" w:cstheme="majorBidi"/>
          <w:b w:val="0"/>
          <w:bCs w:val="0"/>
          <w:spacing w:val="-6"/>
          <w:sz w:val="24"/>
          <w:szCs w:val="24"/>
        </w:rPr>
        <w:t xml:space="preserve"> </w:t>
      </w:r>
      <w:r w:rsidRPr="00715012">
        <w:rPr>
          <w:rFonts w:asciiTheme="majorBidi" w:hAnsiTheme="majorBidi" w:cstheme="majorBidi"/>
          <w:b w:val="0"/>
          <w:bCs w:val="0"/>
          <w:sz w:val="24"/>
          <w:szCs w:val="24"/>
        </w:rPr>
        <w:t>of</w:t>
      </w:r>
      <w:r w:rsidRPr="00715012">
        <w:rPr>
          <w:rFonts w:asciiTheme="majorBidi" w:hAnsiTheme="majorBidi" w:cstheme="majorBidi"/>
          <w:b w:val="0"/>
          <w:bCs w:val="0"/>
          <w:spacing w:val="-7"/>
          <w:sz w:val="24"/>
          <w:szCs w:val="24"/>
        </w:rPr>
        <w:t xml:space="preserve"> </w:t>
      </w:r>
      <w:r w:rsidRPr="00715012">
        <w:rPr>
          <w:rFonts w:asciiTheme="majorBidi" w:hAnsiTheme="majorBidi" w:cstheme="majorBidi"/>
          <w:b w:val="0"/>
          <w:bCs w:val="0"/>
          <w:sz w:val="24"/>
          <w:szCs w:val="24"/>
        </w:rPr>
        <w:t>Law,</w:t>
      </w:r>
      <w:r w:rsidRPr="00715012">
        <w:rPr>
          <w:rFonts w:asciiTheme="majorBidi" w:hAnsiTheme="majorBidi" w:cstheme="majorBidi"/>
          <w:b w:val="0"/>
          <w:bCs w:val="0"/>
          <w:spacing w:val="-5"/>
          <w:sz w:val="24"/>
          <w:szCs w:val="24"/>
        </w:rPr>
        <w:t xml:space="preserve"> </w:t>
      </w:r>
      <w:r w:rsidRPr="00715012">
        <w:rPr>
          <w:rFonts w:asciiTheme="majorBidi" w:hAnsiTheme="majorBidi" w:cstheme="majorBidi"/>
          <w:b w:val="0"/>
          <w:bCs w:val="0"/>
          <w:sz w:val="24"/>
          <w:szCs w:val="24"/>
        </w:rPr>
        <w:t>New</w:t>
      </w:r>
      <w:r w:rsidRPr="00715012">
        <w:rPr>
          <w:rFonts w:asciiTheme="majorBidi" w:hAnsiTheme="majorBidi" w:cstheme="majorBidi"/>
          <w:b w:val="0"/>
          <w:bCs w:val="0"/>
          <w:spacing w:val="-8"/>
          <w:sz w:val="24"/>
          <w:szCs w:val="24"/>
        </w:rPr>
        <w:t xml:space="preserve"> </w:t>
      </w:r>
      <w:r w:rsidRPr="00715012">
        <w:rPr>
          <w:rFonts w:asciiTheme="majorBidi" w:hAnsiTheme="majorBidi" w:cstheme="majorBidi"/>
          <w:b w:val="0"/>
          <w:bCs w:val="0"/>
          <w:sz w:val="24"/>
          <w:szCs w:val="24"/>
        </w:rPr>
        <w:t>York,</w:t>
      </w:r>
      <w:r w:rsidRPr="00715012">
        <w:rPr>
          <w:rFonts w:asciiTheme="majorBidi" w:hAnsiTheme="majorBidi" w:cstheme="majorBidi"/>
          <w:b w:val="0"/>
          <w:bCs w:val="0"/>
          <w:spacing w:val="-1"/>
          <w:sz w:val="24"/>
          <w:szCs w:val="24"/>
        </w:rPr>
        <w:t xml:space="preserve"> </w:t>
      </w:r>
      <w:r w:rsidRPr="00715012">
        <w:rPr>
          <w:rFonts w:asciiTheme="majorBidi" w:hAnsiTheme="majorBidi" w:cstheme="majorBidi"/>
          <w:b w:val="0"/>
          <w:bCs w:val="0"/>
          <w:spacing w:val="-5"/>
          <w:sz w:val="24"/>
          <w:szCs w:val="24"/>
        </w:rPr>
        <w:t>NY</w:t>
      </w:r>
    </w:p>
    <w:p w14:paraId="5F2181DD" w14:textId="77777777" w:rsidR="009449C1" w:rsidRPr="00715012" w:rsidRDefault="00523816">
      <w:pPr>
        <w:pStyle w:val="BodyText"/>
        <w:ind w:left="360"/>
        <w:rPr>
          <w:rFonts w:asciiTheme="majorBidi" w:hAnsiTheme="majorBidi" w:cstheme="majorBidi"/>
          <w:sz w:val="24"/>
          <w:szCs w:val="24"/>
        </w:rPr>
      </w:pPr>
      <w:r w:rsidRPr="00715012">
        <w:rPr>
          <w:rFonts w:asciiTheme="majorBidi" w:hAnsiTheme="majorBidi" w:cstheme="majorBidi"/>
          <w:sz w:val="24"/>
          <w:szCs w:val="24"/>
        </w:rPr>
        <w:t>Juris</w:t>
      </w:r>
      <w:r w:rsidRPr="00715012">
        <w:rPr>
          <w:rFonts w:asciiTheme="majorBidi" w:hAnsiTheme="majorBidi" w:cstheme="majorBidi"/>
          <w:spacing w:val="-6"/>
          <w:sz w:val="24"/>
          <w:szCs w:val="24"/>
        </w:rPr>
        <w:t xml:space="preserve"> </w:t>
      </w:r>
      <w:r w:rsidRPr="00715012">
        <w:rPr>
          <w:rFonts w:asciiTheme="majorBidi" w:hAnsiTheme="majorBidi" w:cstheme="majorBidi"/>
          <w:sz w:val="24"/>
          <w:szCs w:val="24"/>
        </w:rPr>
        <w:t>Doctorate,</w:t>
      </w:r>
      <w:r w:rsidRPr="00715012">
        <w:rPr>
          <w:rFonts w:asciiTheme="majorBidi" w:hAnsiTheme="majorBidi" w:cstheme="majorBidi"/>
          <w:spacing w:val="-6"/>
          <w:sz w:val="24"/>
          <w:szCs w:val="24"/>
        </w:rPr>
        <w:t xml:space="preserve"> </w:t>
      </w:r>
      <w:r w:rsidRPr="00715012">
        <w:rPr>
          <w:rFonts w:asciiTheme="majorBidi" w:hAnsiTheme="majorBidi" w:cstheme="majorBidi"/>
          <w:sz w:val="24"/>
          <w:szCs w:val="24"/>
        </w:rPr>
        <w:t>Certificate</w:t>
      </w:r>
      <w:r w:rsidRPr="00715012">
        <w:rPr>
          <w:rFonts w:asciiTheme="majorBidi" w:hAnsiTheme="majorBidi" w:cstheme="majorBidi"/>
          <w:spacing w:val="-8"/>
          <w:sz w:val="24"/>
          <w:szCs w:val="24"/>
        </w:rPr>
        <w:t xml:space="preserve"> </w:t>
      </w:r>
      <w:r w:rsidRPr="00715012">
        <w:rPr>
          <w:rFonts w:asciiTheme="majorBidi" w:hAnsiTheme="majorBidi" w:cstheme="majorBidi"/>
          <w:sz w:val="24"/>
          <w:szCs w:val="24"/>
        </w:rPr>
        <w:t>in</w:t>
      </w:r>
      <w:r w:rsidRPr="00715012">
        <w:rPr>
          <w:rFonts w:asciiTheme="majorBidi" w:hAnsiTheme="majorBidi" w:cstheme="majorBidi"/>
          <w:spacing w:val="-9"/>
          <w:sz w:val="24"/>
          <w:szCs w:val="24"/>
        </w:rPr>
        <w:t xml:space="preserve"> </w:t>
      </w:r>
      <w:r w:rsidRPr="00715012">
        <w:rPr>
          <w:rFonts w:asciiTheme="majorBidi" w:hAnsiTheme="majorBidi" w:cstheme="majorBidi"/>
          <w:sz w:val="24"/>
          <w:szCs w:val="24"/>
        </w:rPr>
        <w:t>Dispute</w:t>
      </w:r>
      <w:r w:rsidRPr="00715012">
        <w:rPr>
          <w:rFonts w:asciiTheme="majorBidi" w:hAnsiTheme="majorBidi" w:cstheme="majorBidi"/>
          <w:spacing w:val="-8"/>
          <w:sz w:val="24"/>
          <w:szCs w:val="24"/>
        </w:rPr>
        <w:t xml:space="preserve"> </w:t>
      </w:r>
      <w:r w:rsidRPr="00715012">
        <w:rPr>
          <w:rFonts w:asciiTheme="majorBidi" w:hAnsiTheme="majorBidi" w:cstheme="majorBidi"/>
          <w:sz w:val="24"/>
          <w:szCs w:val="24"/>
        </w:rPr>
        <w:t>Resolution,</w:t>
      </w:r>
      <w:r w:rsidRPr="00715012">
        <w:rPr>
          <w:rFonts w:asciiTheme="majorBidi" w:hAnsiTheme="majorBidi" w:cstheme="majorBidi"/>
          <w:spacing w:val="-3"/>
          <w:sz w:val="24"/>
          <w:szCs w:val="24"/>
        </w:rPr>
        <w:t xml:space="preserve"> </w:t>
      </w:r>
      <w:r w:rsidRPr="00715012">
        <w:rPr>
          <w:rFonts w:asciiTheme="majorBidi" w:hAnsiTheme="majorBidi" w:cstheme="majorBidi"/>
          <w:sz w:val="24"/>
          <w:szCs w:val="24"/>
        </w:rPr>
        <w:t>June</w:t>
      </w:r>
      <w:r w:rsidRPr="00715012">
        <w:rPr>
          <w:rFonts w:asciiTheme="majorBidi" w:hAnsiTheme="majorBidi" w:cstheme="majorBidi"/>
          <w:spacing w:val="-7"/>
          <w:sz w:val="24"/>
          <w:szCs w:val="24"/>
        </w:rPr>
        <w:t xml:space="preserve"> </w:t>
      </w:r>
      <w:r w:rsidRPr="00715012">
        <w:rPr>
          <w:rFonts w:asciiTheme="majorBidi" w:hAnsiTheme="majorBidi" w:cstheme="majorBidi"/>
          <w:spacing w:val="-4"/>
          <w:sz w:val="24"/>
          <w:szCs w:val="24"/>
        </w:rPr>
        <w:t>2009</w:t>
      </w:r>
    </w:p>
    <w:p w14:paraId="7B378A4F" w14:textId="27EA3629" w:rsidR="00816C07" w:rsidRDefault="00523816" w:rsidP="00816C07">
      <w:pPr>
        <w:pStyle w:val="BodyText"/>
        <w:tabs>
          <w:tab w:val="left" w:pos="2520"/>
        </w:tabs>
        <w:spacing w:before="1"/>
        <w:ind w:left="2521" w:right="1530" w:hanging="2161"/>
        <w:rPr>
          <w:rFonts w:asciiTheme="majorBidi" w:hAnsiTheme="majorBidi" w:cstheme="majorBidi"/>
          <w:sz w:val="24"/>
          <w:szCs w:val="24"/>
        </w:rPr>
      </w:pPr>
      <w:r w:rsidRPr="00715012">
        <w:rPr>
          <w:rFonts w:asciiTheme="majorBidi" w:hAnsiTheme="majorBidi" w:cstheme="majorBidi"/>
          <w:spacing w:val="-2"/>
          <w:sz w:val="24"/>
          <w:szCs w:val="24"/>
          <w:u w:val="single"/>
        </w:rPr>
        <w:t>Honors</w:t>
      </w:r>
      <w:r w:rsidRPr="00715012">
        <w:rPr>
          <w:rFonts w:asciiTheme="majorBidi" w:hAnsiTheme="majorBidi" w:cstheme="majorBidi"/>
          <w:spacing w:val="-2"/>
          <w:sz w:val="24"/>
          <w:szCs w:val="24"/>
        </w:rPr>
        <w:t>:</w:t>
      </w:r>
      <w:r w:rsidRPr="00715012">
        <w:rPr>
          <w:rFonts w:asciiTheme="majorBidi" w:hAnsiTheme="majorBidi" w:cstheme="majorBidi"/>
          <w:sz w:val="24"/>
          <w:szCs w:val="24"/>
        </w:rPr>
        <w:tab/>
        <w:t>Dr. Samuel</w:t>
      </w:r>
      <w:r w:rsidRPr="00715012">
        <w:rPr>
          <w:rFonts w:asciiTheme="majorBidi" w:hAnsiTheme="majorBidi" w:cstheme="majorBidi"/>
          <w:spacing w:val="-4"/>
          <w:sz w:val="24"/>
          <w:szCs w:val="24"/>
        </w:rPr>
        <w:t xml:space="preserve"> </w:t>
      </w:r>
      <w:r w:rsidRPr="00715012">
        <w:rPr>
          <w:rFonts w:asciiTheme="majorBidi" w:hAnsiTheme="majorBidi" w:cstheme="majorBidi"/>
          <w:sz w:val="24"/>
          <w:szCs w:val="24"/>
        </w:rPr>
        <w:t>S.</w:t>
      </w:r>
      <w:r w:rsidRPr="00715012">
        <w:rPr>
          <w:rFonts w:asciiTheme="majorBidi" w:hAnsiTheme="majorBidi" w:cstheme="majorBidi"/>
          <w:spacing w:val="-3"/>
          <w:sz w:val="24"/>
          <w:szCs w:val="24"/>
        </w:rPr>
        <w:t xml:space="preserve"> </w:t>
      </w:r>
      <w:r w:rsidRPr="00715012">
        <w:rPr>
          <w:rFonts w:asciiTheme="majorBidi" w:hAnsiTheme="majorBidi" w:cstheme="majorBidi"/>
          <w:sz w:val="24"/>
          <w:szCs w:val="24"/>
        </w:rPr>
        <w:t>Belkin</w:t>
      </w:r>
      <w:r w:rsidRPr="00715012">
        <w:rPr>
          <w:rFonts w:asciiTheme="majorBidi" w:hAnsiTheme="majorBidi" w:cstheme="majorBidi"/>
          <w:spacing w:val="-1"/>
          <w:sz w:val="24"/>
          <w:szCs w:val="24"/>
        </w:rPr>
        <w:t xml:space="preserve"> </w:t>
      </w:r>
      <w:r w:rsidRPr="00715012">
        <w:rPr>
          <w:rFonts w:asciiTheme="majorBidi" w:hAnsiTheme="majorBidi" w:cstheme="majorBidi"/>
          <w:sz w:val="24"/>
          <w:szCs w:val="24"/>
        </w:rPr>
        <w:t>Award</w:t>
      </w:r>
      <w:r w:rsidRPr="00715012">
        <w:rPr>
          <w:rFonts w:asciiTheme="majorBidi" w:hAnsiTheme="majorBidi" w:cstheme="majorBidi"/>
          <w:spacing w:val="-2"/>
          <w:sz w:val="24"/>
          <w:szCs w:val="24"/>
        </w:rPr>
        <w:t xml:space="preserve"> </w:t>
      </w:r>
      <w:r w:rsidRPr="00715012">
        <w:rPr>
          <w:rFonts w:asciiTheme="majorBidi" w:hAnsiTheme="majorBidi" w:cstheme="majorBidi"/>
          <w:sz w:val="24"/>
          <w:szCs w:val="24"/>
        </w:rPr>
        <w:t>–</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Benjamin</w:t>
      </w:r>
      <w:r w:rsidRPr="00715012">
        <w:rPr>
          <w:rFonts w:asciiTheme="majorBidi" w:hAnsiTheme="majorBidi" w:cstheme="majorBidi"/>
          <w:spacing w:val="-6"/>
          <w:sz w:val="24"/>
          <w:szCs w:val="24"/>
        </w:rPr>
        <w:t xml:space="preserve"> </w:t>
      </w:r>
      <w:r w:rsidRPr="00715012">
        <w:rPr>
          <w:rFonts w:asciiTheme="majorBidi" w:hAnsiTheme="majorBidi" w:cstheme="majorBidi"/>
          <w:sz w:val="24"/>
          <w:szCs w:val="24"/>
        </w:rPr>
        <w:t>N.</w:t>
      </w:r>
      <w:r w:rsidRPr="00715012">
        <w:rPr>
          <w:rFonts w:asciiTheme="majorBidi" w:hAnsiTheme="majorBidi" w:cstheme="majorBidi"/>
          <w:spacing w:val="-3"/>
          <w:sz w:val="24"/>
          <w:szCs w:val="24"/>
        </w:rPr>
        <w:t xml:space="preserve"> </w:t>
      </w:r>
      <w:r w:rsidRPr="00715012">
        <w:rPr>
          <w:rFonts w:asciiTheme="majorBidi" w:hAnsiTheme="majorBidi" w:cstheme="majorBidi"/>
          <w:sz w:val="24"/>
          <w:szCs w:val="24"/>
        </w:rPr>
        <w:t>Cardozo</w:t>
      </w:r>
      <w:r w:rsidRPr="00715012">
        <w:rPr>
          <w:rFonts w:asciiTheme="majorBidi" w:hAnsiTheme="majorBidi" w:cstheme="majorBidi"/>
          <w:spacing w:val="-1"/>
          <w:sz w:val="24"/>
          <w:szCs w:val="24"/>
        </w:rPr>
        <w:t xml:space="preserve"> </w:t>
      </w:r>
      <w:r w:rsidRPr="00715012">
        <w:rPr>
          <w:rFonts w:asciiTheme="majorBidi" w:hAnsiTheme="majorBidi" w:cstheme="majorBidi"/>
          <w:sz w:val="24"/>
          <w:szCs w:val="24"/>
        </w:rPr>
        <w:t>School</w:t>
      </w:r>
      <w:r w:rsidR="00816C07">
        <w:rPr>
          <w:rFonts w:asciiTheme="majorBidi" w:hAnsiTheme="majorBidi" w:cstheme="majorBidi"/>
          <w:spacing w:val="-4"/>
          <w:sz w:val="24"/>
          <w:szCs w:val="24"/>
        </w:rPr>
        <w:t xml:space="preserve"> </w:t>
      </w:r>
      <w:r w:rsidRPr="00715012">
        <w:rPr>
          <w:rFonts w:asciiTheme="majorBidi" w:hAnsiTheme="majorBidi" w:cstheme="majorBidi"/>
          <w:sz w:val="24"/>
          <w:szCs w:val="24"/>
        </w:rPr>
        <w:t>of</w:t>
      </w:r>
      <w:r w:rsidRPr="00715012">
        <w:rPr>
          <w:rFonts w:asciiTheme="majorBidi" w:hAnsiTheme="majorBidi" w:cstheme="majorBidi"/>
          <w:spacing w:val="-1"/>
          <w:sz w:val="24"/>
          <w:szCs w:val="24"/>
        </w:rPr>
        <w:t xml:space="preserve"> </w:t>
      </w:r>
      <w:r w:rsidRPr="00715012">
        <w:rPr>
          <w:rFonts w:asciiTheme="majorBidi" w:hAnsiTheme="majorBidi" w:cstheme="majorBidi"/>
          <w:sz w:val="24"/>
          <w:szCs w:val="24"/>
        </w:rPr>
        <w:t>Law</w:t>
      </w:r>
      <w:r w:rsidRPr="00715012">
        <w:rPr>
          <w:rFonts w:asciiTheme="majorBidi" w:hAnsiTheme="majorBidi" w:cstheme="majorBidi"/>
          <w:i/>
          <w:sz w:val="24"/>
          <w:szCs w:val="24"/>
        </w:rPr>
        <w:t>,</w:t>
      </w:r>
      <w:r w:rsidRPr="00715012">
        <w:rPr>
          <w:rFonts w:asciiTheme="majorBidi" w:hAnsiTheme="majorBidi" w:cstheme="majorBidi"/>
          <w:i/>
          <w:spacing w:val="-3"/>
          <w:sz w:val="24"/>
          <w:szCs w:val="24"/>
        </w:rPr>
        <w:t xml:space="preserve"> </w:t>
      </w:r>
      <w:r w:rsidRPr="00715012">
        <w:rPr>
          <w:rFonts w:asciiTheme="majorBidi" w:hAnsiTheme="majorBidi" w:cstheme="majorBidi"/>
          <w:sz w:val="24"/>
          <w:szCs w:val="24"/>
        </w:rPr>
        <w:t>2009</w:t>
      </w:r>
    </w:p>
    <w:p w14:paraId="01C5A986" w14:textId="170527B0" w:rsidR="00816C07" w:rsidRPr="00715012" w:rsidRDefault="00816C07" w:rsidP="00816C07">
      <w:pPr>
        <w:pStyle w:val="BodyText"/>
        <w:tabs>
          <w:tab w:val="left" w:pos="2520"/>
        </w:tabs>
        <w:spacing w:before="1"/>
        <w:ind w:left="2521" w:right="1530" w:hanging="2161"/>
        <w:rPr>
          <w:rFonts w:asciiTheme="majorBidi" w:hAnsiTheme="majorBidi" w:cstheme="majorBidi"/>
          <w:sz w:val="24"/>
          <w:szCs w:val="24"/>
        </w:rPr>
      </w:pPr>
      <w:r w:rsidRPr="00816C07">
        <w:rPr>
          <w:rFonts w:asciiTheme="majorBidi" w:hAnsiTheme="majorBidi" w:cstheme="majorBidi"/>
          <w:spacing w:val="-2"/>
          <w:sz w:val="24"/>
          <w:szCs w:val="24"/>
        </w:rPr>
        <w:tab/>
      </w:r>
      <w:r w:rsidR="00523816" w:rsidRPr="00715012">
        <w:rPr>
          <w:rFonts w:asciiTheme="majorBidi" w:hAnsiTheme="majorBidi" w:cstheme="majorBidi"/>
          <w:sz w:val="24"/>
          <w:szCs w:val="24"/>
        </w:rPr>
        <w:t>Advocate of the Year</w:t>
      </w:r>
      <w:r>
        <w:rPr>
          <w:rFonts w:asciiTheme="majorBidi" w:hAnsiTheme="majorBidi" w:cstheme="majorBidi"/>
          <w:sz w:val="24"/>
          <w:szCs w:val="24"/>
        </w:rPr>
        <w:t>, Unemployment Action Center, 2009</w:t>
      </w:r>
    </w:p>
    <w:p w14:paraId="7AC6B6CB" w14:textId="77777777" w:rsidR="009449C1" w:rsidRPr="00715012" w:rsidRDefault="00523816">
      <w:pPr>
        <w:pStyle w:val="BodyText"/>
        <w:tabs>
          <w:tab w:val="left" w:pos="2520"/>
        </w:tabs>
        <w:ind w:left="360"/>
        <w:rPr>
          <w:rFonts w:asciiTheme="majorBidi" w:hAnsiTheme="majorBidi" w:cstheme="majorBidi"/>
          <w:sz w:val="24"/>
          <w:szCs w:val="24"/>
        </w:rPr>
      </w:pPr>
      <w:r w:rsidRPr="00715012">
        <w:rPr>
          <w:rFonts w:asciiTheme="majorBidi" w:hAnsiTheme="majorBidi" w:cstheme="majorBidi"/>
          <w:spacing w:val="-2"/>
          <w:sz w:val="24"/>
          <w:szCs w:val="24"/>
          <w:u w:val="single"/>
        </w:rPr>
        <w:t>Activities</w:t>
      </w:r>
      <w:r w:rsidRPr="00715012">
        <w:rPr>
          <w:rFonts w:asciiTheme="majorBidi" w:hAnsiTheme="majorBidi" w:cstheme="majorBidi"/>
          <w:spacing w:val="-2"/>
          <w:sz w:val="24"/>
          <w:szCs w:val="24"/>
        </w:rPr>
        <w:t>:</w:t>
      </w:r>
      <w:r w:rsidRPr="00715012">
        <w:rPr>
          <w:rFonts w:asciiTheme="majorBidi" w:hAnsiTheme="majorBidi" w:cstheme="majorBidi"/>
          <w:sz w:val="24"/>
          <w:szCs w:val="24"/>
        </w:rPr>
        <w:tab/>
        <w:t>Symposia</w:t>
      </w:r>
      <w:r w:rsidRPr="00715012">
        <w:rPr>
          <w:rFonts w:asciiTheme="majorBidi" w:hAnsiTheme="majorBidi" w:cstheme="majorBidi"/>
          <w:spacing w:val="-6"/>
          <w:sz w:val="24"/>
          <w:szCs w:val="24"/>
        </w:rPr>
        <w:t xml:space="preserve"> </w:t>
      </w:r>
      <w:r w:rsidRPr="00715012">
        <w:rPr>
          <w:rFonts w:asciiTheme="majorBidi" w:hAnsiTheme="majorBidi" w:cstheme="majorBidi"/>
          <w:sz w:val="24"/>
          <w:szCs w:val="24"/>
        </w:rPr>
        <w:t>Editor</w:t>
      </w:r>
      <w:r w:rsidRPr="00715012">
        <w:rPr>
          <w:rFonts w:asciiTheme="majorBidi" w:hAnsiTheme="majorBidi" w:cstheme="majorBidi"/>
          <w:spacing w:val="-6"/>
          <w:sz w:val="24"/>
          <w:szCs w:val="24"/>
        </w:rPr>
        <w:t xml:space="preserve"> </w:t>
      </w:r>
      <w:r w:rsidRPr="00715012">
        <w:rPr>
          <w:rFonts w:asciiTheme="majorBidi" w:hAnsiTheme="majorBidi" w:cstheme="majorBidi"/>
          <w:sz w:val="24"/>
          <w:szCs w:val="24"/>
        </w:rPr>
        <w:t>–</w:t>
      </w:r>
      <w:r w:rsidRPr="00715012">
        <w:rPr>
          <w:rFonts w:asciiTheme="majorBidi" w:hAnsiTheme="majorBidi" w:cstheme="majorBidi"/>
          <w:spacing w:val="-6"/>
          <w:sz w:val="24"/>
          <w:szCs w:val="24"/>
        </w:rPr>
        <w:t xml:space="preserve"> </w:t>
      </w:r>
      <w:r w:rsidRPr="00715012">
        <w:rPr>
          <w:rFonts w:asciiTheme="majorBidi" w:hAnsiTheme="majorBidi" w:cstheme="majorBidi"/>
          <w:sz w:val="24"/>
          <w:szCs w:val="24"/>
        </w:rPr>
        <w:t>Cardozo</w:t>
      </w:r>
      <w:r w:rsidRPr="00715012">
        <w:rPr>
          <w:rFonts w:asciiTheme="majorBidi" w:hAnsiTheme="majorBidi" w:cstheme="majorBidi"/>
          <w:spacing w:val="-11"/>
          <w:sz w:val="24"/>
          <w:szCs w:val="24"/>
        </w:rPr>
        <w:t xml:space="preserve"> </w:t>
      </w:r>
      <w:r w:rsidRPr="00715012">
        <w:rPr>
          <w:rFonts w:asciiTheme="majorBidi" w:hAnsiTheme="majorBidi" w:cstheme="majorBidi"/>
          <w:sz w:val="24"/>
          <w:szCs w:val="24"/>
        </w:rPr>
        <w:t>Journal</w:t>
      </w:r>
      <w:r w:rsidRPr="00715012">
        <w:rPr>
          <w:rFonts w:asciiTheme="majorBidi" w:hAnsiTheme="majorBidi" w:cstheme="majorBidi"/>
          <w:spacing w:val="-6"/>
          <w:sz w:val="24"/>
          <w:szCs w:val="24"/>
        </w:rPr>
        <w:t xml:space="preserve"> </w:t>
      </w:r>
      <w:r w:rsidRPr="00715012">
        <w:rPr>
          <w:rFonts w:asciiTheme="majorBidi" w:hAnsiTheme="majorBidi" w:cstheme="majorBidi"/>
          <w:sz w:val="24"/>
          <w:szCs w:val="24"/>
        </w:rPr>
        <w:t>of</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Conflict</w:t>
      </w:r>
      <w:r w:rsidRPr="00715012">
        <w:rPr>
          <w:rFonts w:asciiTheme="majorBidi" w:hAnsiTheme="majorBidi" w:cstheme="majorBidi"/>
          <w:spacing w:val="-6"/>
          <w:sz w:val="24"/>
          <w:szCs w:val="24"/>
        </w:rPr>
        <w:t xml:space="preserve"> </w:t>
      </w:r>
      <w:r w:rsidRPr="00715012">
        <w:rPr>
          <w:rFonts w:asciiTheme="majorBidi" w:hAnsiTheme="majorBidi" w:cstheme="majorBidi"/>
          <w:sz w:val="24"/>
          <w:szCs w:val="24"/>
        </w:rPr>
        <w:t>Resolution,</w:t>
      </w:r>
      <w:r w:rsidRPr="00715012">
        <w:rPr>
          <w:rFonts w:asciiTheme="majorBidi" w:hAnsiTheme="majorBidi" w:cstheme="majorBidi"/>
          <w:spacing w:val="-4"/>
          <w:sz w:val="24"/>
          <w:szCs w:val="24"/>
        </w:rPr>
        <w:t xml:space="preserve"> </w:t>
      </w:r>
      <w:r w:rsidRPr="00715012">
        <w:rPr>
          <w:rFonts w:asciiTheme="majorBidi" w:hAnsiTheme="majorBidi" w:cstheme="majorBidi"/>
          <w:sz w:val="24"/>
          <w:szCs w:val="24"/>
        </w:rPr>
        <w:t>2008-</w:t>
      </w:r>
      <w:r w:rsidRPr="00715012">
        <w:rPr>
          <w:rFonts w:asciiTheme="majorBidi" w:hAnsiTheme="majorBidi" w:cstheme="majorBidi"/>
          <w:spacing w:val="-4"/>
          <w:sz w:val="24"/>
          <w:szCs w:val="24"/>
        </w:rPr>
        <w:t>2009</w:t>
      </w:r>
    </w:p>
    <w:p w14:paraId="345F80A9" w14:textId="77777777" w:rsidR="009449C1" w:rsidRPr="00715012" w:rsidRDefault="00523816">
      <w:pPr>
        <w:pStyle w:val="BodyText"/>
        <w:spacing w:before="1"/>
        <w:ind w:left="2521"/>
        <w:rPr>
          <w:rFonts w:asciiTheme="majorBidi" w:hAnsiTheme="majorBidi" w:cstheme="majorBidi"/>
          <w:sz w:val="24"/>
          <w:szCs w:val="24"/>
        </w:rPr>
      </w:pPr>
      <w:r w:rsidRPr="00715012">
        <w:rPr>
          <w:rFonts w:asciiTheme="majorBidi" w:hAnsiTheme="majorBidi" w:cstheme="majorBidi"/>
          <w:sz w:val="24"/>
          <w:szCs w:val="24"/>
        </w:rPr>
        <w:t>Willem</w:t>
      </w:r>
      <w:r w:rsidRPr="00715012">
        <w:rPr>
          <w:rFonts w:asciiTheme="majorBidi" w:hAnsiTheme="majorBidi" w:cstheme="majorBidi"/>
          <w:spacing w:val="-7"/>
          <w:sz w:val="24"/>
          <w:szCs w:val="24"/>
        </w:rPr>
        <w:t xml:space="preserve"> </w:t>
      </w:r>
      <w:r w:rsidRPr="00715012">
        <w:rPr>
          <w:rFonts w:asciiTheme="majorBidi" w:hAnsiTheme="majorBidi" w:cstheme="majorBidi"/>
          <w:sz w:val="24"/>
          <w:szCs w:val="24"/>
        </w:rPr>
        <w:t>C.</w:t>
      </w:r>
      <w:r w:rsidRPr="00715012">
        <w:rPr>
          <w:rFonts w:asciiTheme="majorBidi" w:hAnsiTheme="majorBidi" w:cstheme="majorBidi"/>
          <w:spacing w:val="-6"/>
          <w:sz w:val="24"/>
          <w:szCs w:val="24"/>
        </w:rPr>
        <w:t xml:space="preserve"> </w:t>
      </w:r>
      <w:r w:rsidRPr="00715012">
        <w:rPr>
          <w:rFonts w:asciiTheme="majorBidi" w:hAnsiTheme="majorBidi" w:cstheme="majorBidi"/>
          <w:sz w:val="24"/>
          <w:szCs w:val="24"/>
        </w:rPr>
        <w:t>Vis</w:t>
      </w:r>
      <w:r w:rsidRPr="00715012">
        <w:rPr>
          <w:rFonts w:asciiTheme="majorBidi" w:hAnsiTheme="majorBidi" w:cstheme="majorBidi"/>
          <w:spacing w:val="-9"/>
          <w:sz w:val="24"/>
          <w:szCs w:val="24"/>
        </w:rPr>
        <w:t xml:space="preserve"> </w:t>
      </w:r>
      <w:r w:rsidRPr="00715012">
        <w:rPr>
          <w:rFonts w:asciiTheme="majorBidi" w:hAnsiTheme="majorBidi" w:cstheme="majorBidi"/>
          <w:sz w:val="24"/>
          <w:szCs w:val="24"/>
        </w:rPr>
        <w:t>International</w:t>
      </w:r>
      <w:r w:rsidRPr="00715012">
        <w:rPr>
          <w:rFonts w:asciiTheme="majorBidi" w:hAnsiTheme="majorBidi" w:cstheme="majorBidi"/>
          <w:spacing w:val="-7"/>
          <w:sz w:val="24"/>
          <w:szCs w:val="24"/>
        </w:rPr>
        <w:t xml:space="preserve"> </w:t>
      </w:r>
      <w:r w:rsidRPr="00715012">
        <w:rPr>
          <w:rFonts w:asciiTheme="majorBidi" w:hAnsiTheme="majorBidi" w:cstheme="majorBidi"/>
          <w:sz w:val="24"/>
          <w:szCs w:val="24"/>
        </w:rPr>
        <w:t>Commercial</w:t>
      </w:r>
      <w:r w:rsidRPr="00715012">
        <w:rPr>
          <w:rFonts w:asciiTheme="majorBidi" w:hAnsiTheme="majorBidi" w:cstheme="majorBidi"/>
          <w:spacing w:val="-2"/>
          <w:sz w:val="24"/>
          <w:szCs w:val="24"/>
        </w:rPr>
        <w:t xml:space="preserve"> </w:t>
      </w:r>
      <w:r w:rsidRPr="00715012">
        <w:rPr>
          <w:rFonts w:asciiTheme="majorBidi" w:hAnsiTheme="majorBidi" w:cstheme="majorBidi"/>
          <w:sz w:val="24"/>
          <w:szCs w:val="24"/>
        </w:rPr>
        <w:t>Arbitration</w:t>
      </w:r>
      <w:r w:rsidRPr="00715012">
        <w:rPr>
          <w:rFonts w:asciiTheme="majorBidi" w:hAnsiTheme="majorBidi" w:cstheme="majorBidi"/>
          <w:spacing w:val="-8"/>
          <w:sz w:val="24"/>
          <w:szCs w:val="24"/>
        </w:rPr>
        <w:t xml:space="preserve"> </w:t>
      </w:r>
      <w:r w:rsidRPr="00715012">
        <w:rPr>
          <w:rFonts w:asciiTheme="majorBidi" w:hAnsiTheme="majorBidi" w:cstheme="majorBidi"/>
          <w:sz w:val="24"/>
          <w:szCs w:val="24"/>
        </w:rPr>
        <w:t>Moot</w:t>
      </w:r>
      <w:r w:rsidRPr="00715012">
        <w:rPr>
          <w:rFonts w:asciiTheme="majorBidi" w:hAnsiTheme="majorBidi" w:cstheme="majorBidi"/>
          <w:spacing w:val="-1"/>
          <w:sz w:val="24"/>
          <w:szCs w:val="24"/>
        </w:rPr>
        <w:t xml:space="preserve"> </w:t>
      </w:r>
      <w:r w:rsidRPr="00715012">
        <w:rPr>
          <w:rFonts w:asciiTheme="majorBidi" w:hAnsiTheme="majorBidi" w:cstheme="majorBidi"/>
          <w:sz w:val="24"/>
          <w:szCs w:val="24"/>
        </w:rPr>
        <w:t>–</w:t>
      </w:r>
      <w:r w:rsidRPr="00715012">
        <w:rPr>
          <w:rFonts w:asciiTheme="majorBidi" w:hAnsiTheme="majorBidi" w:cstheme="majorBidi"/>
          <w:spacing w:val="-12"/>
          <w:sz w:val="24"/>
          <w:szCs w:val="24"/>
        </w:rPr>
        <w:t xml:space="preserve"> </w:t>
      </w:r>
      <w:r w:rsidRPr="00715012">
        <w:rPr>
          <w:rFonts w:asciiTheme="majorBidi" w:hAnsiTheme="majorBidi" w:cstheme="majorBidi"/>
          <w:sz w:val="24"/>
          <w:szCs w:val="24"/>
        </w:rPr>
        <w:t>Hong</w:t>
      </w:r>
      <w:r w:rsidRPr="00715012">
        <w:rPr>
          <w:rFonts w:asciiTheme="majorBidi" w:hAnsiTheme="majorBidi" w:cstheme="majorBidi"/>
          <w:spacing w:val="-4"/>
          <w:sz w:val="24"/>
          <w:szCs w:val="24"/>
        </w:rPr>
        <w:t xml:space="preserve"> </w:t>
      </w:r>
      <w:r w:rsidRPr="00715012">
        <w:rPr>
          <w:rFonts w:asciiTheme="majorBidi" w:hAnsiTheme="majorBidi" w:cstheme="majorBidi"/>
          <w:sz w:val="24"/>
          <w:szCs w:val="24"/>
        </w:rPr>
        <w:t>Kong,</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March</w:t>
      </w:r>
      <w:r w:rsidRPr="00715012">
        <w:rPr>
          <w:rFonts w:asciiTheme="majorBidi" w:hAnsiTheme="majorBidi" w:cstheme="majorBidi"/>
          <w:spacing w:val="-8"/>
          <w:sz w:val="24"/>
          <w:szCs w:val="24"/>
        </w:rPr>
        <w:t xml:space="preserve"> </w:t>
      </w:r>
      <w:r w:rsidRPr="00715012">
        <w:rPr>
          <w:rFonts w:asciiTheme="majorBidi" w:hAnsiTheme="majorBidi" w:cstheme="majorBidi"/>
          <w:spacing w:val="-4"/>
          <w:sz w:val="24"/>
          <w:szCs w:val="24"/>
        </w:rPr>
        <w:t>2008</w:t>
      </w:r>
    </w:p>
    <w:p w14:paraId="7FE5A252" w14:textId="77777777" w:rsidR="00816C07" w:rsidRDefault="00816C07" w:rsidP="00816C07">
      <w:pPr>
        <w:ind w:left="360"/>
        <w:rPr>
          <w:rFonts w:asciiTheme="majorBidi" w:hAnsiTheme="majorBidi" w:cstheme="majorBidi"/>
          <w:sz w:val="24"/>
          <w:szCs w:val="24"/>
        </w:rPr>
      </w:pPr>
    </w:p>
    <w:p w14:paraId="4C463B24" w14:textId="0766700F" w:rsidR="00816C07" w:rsidRDefault="00816C07" w:rsidP="00816C07">
      <w:pPr>
        <w:ind w:left="360"/>
        <w:rPr>
          <w:rFonts w:asciiTheme="majorBidi" w:hAnsiTheme="majorBidi" w:cstheme="majorBidi"/>
          <w:sz w:val="24"/>
          <w:szCs w:val="24"/>
        </w:rPr>
      </w:pPr>
      <w:r>
        <w:rPr>
          <w:rFonts w:asciiTheme="majorBidi" w:hAnsiTheme="majorBidi" w:cstheme="majorBidi"/>
          <w:sz w:val="24"/>
          <w:szCs w:val="24"/>
        </w:rPr>
        <w:t xml:space="preserve">The George Washington University, Washington D.C. </w:t>
      </w:r>
    </w:p>
    <w:p w14:paraId="4EB0B9D8" w14:textId="6F238820" w:rsidR="00816C07" w:rsidRPr="00816C07" w:rsidRDefault="00816C07" w:rsidP="00816C07">
      <w:pPr>
        <w:ind w:left="360"/>
        <w:rPr>
          <w:rFonts w:asciiTheme="majorBidi" w:hAnsiTheme="majorBidi" w:cstheme="majorBidi"/>
          <w:sz w:val="24"/>
          <w:szCs w:val="24"/>
        </w:rPr>
      </w:pPr>
      <w:r>
        <w:rPr>
          <w:rFonts w:asciiTheme="majorBidi" w:hAnsiTheme="majorBidi" w:cstheme="majorBidi"/>
          <w:sz w:val="24"/>
          <w:szCs w:val="24"/>
        </w:rPr>
        <w:t>B.A., Major in Liberal Arts; Minor in French, May 20</w:t>
      </w:r>
      <w:r w:rsidR="00B727AA">
        <w:rPr>
          <w:rFonts w:asciiTheme="majorBidi" w:hAnsiTheme="majorBidi" w:cstheme="majorBidi"/>
          <w:sz w:val="24"/>
          <w:szCs w:val="24"/>
        </w:rPr>
        <w:t>0</w:t>
      </w:r>
      <w:r>
        <w:rPr>
          <w:rFonts w:asciiTheme="majorBidi" w:hAnsiTheme="majorBidi" w:cstheme="majorBidi"/>
          <w:sz w:val="24"/>
          <w:szCs w:val="24"/>
        </w:rPr>
        <w:t>4</w:t>
      </w:r>
    </w:p>
    <w:p w14:paraId="33CD0019" w14:textId="09257312" w:rsidR="009449C1" w:rsidRDefault="00523816" w:rsidP="00E10D68">
      <w:pPr>
        <w:spacing w:before="111"/>
        <w:ind w:left="360"/>
        <w:rPr>
          <w:rFonts w:asciiTheme="majorBidi" w:hAnsiTheme="majorBidi" w:cstheme="majorBidi"/>
          <w:sz w:val="24"/>
          <w:szCs w:val="24"/>
        </w:rPr>
      </w:pPr>
      <w:r w:rsidRPr="00715012">
        <w:rPr>
          <w:rFonts w:asciiTheme="majorBidi" w:hAnsiTheme="majorBidi" w:cstheme="majorBidi"/>
          <w:sz w:val="24"/>
          <w:szCs w:val="24"/>
          <w:u w:val="single"/>
        </w:rPr>
        <w:t>Study</w:t>
      </w:r>
      <w:r w:rsidRPr="00715012">
        <w:rPr>
          <w:rFonts w:asciiTheme="majorBidi" w:hAnsiTheme="majorBidi" w:cstheme="majorBidi"/>
          <w:spacing w:val="-4"/>
          <w:sz w:val="24"/>
          <w:szCs w:val="24"/>
          <w:u w:val="single"/>
        </w:rPr>
        <w:t xml:space="preserve"> </w:t>
      </w:r>
      <w:r w:rsidRPr="00715012">
        <w:rPr>
          <w:rFonts w:asciiTheme="majorBidi" w:hAnsiTheme="majorBidi" w:cstheme="majorBidi"/>
          <w:sz w:val="24"/>
          <w:szCs w:val="24"/>
          <w:u w:val="single"/>
        </w:rPr>
        <w:t>Abroad</w:t>
      </w:r>
      <w:r w:rsidRPr="00715012">
        <w:rPr>
          <w:rFonts w:asciiTheme="majorBidi" w:hAnsiTheme="majorBidi" w:cstheme="majorBidi"/>
          <w:sz w:val="24"/>
          <w:szCs w:val="24"/>
        </w:rPr>
        <w:t>:</w:t>
      </w:r>
      <w:r w:rsidRPr="00715012">
        <w:rPr>
          <w:rFonts w:asciiTheme="majorBidi" w:hAnsiTheme="majorBidi" w:cstheme="majorBidi"/>
          <w:spacing w:val="-4"/>
          <w:sz w:val="24"/>
          <w:szCs w:val="24"/>
        </w:rPr>
        <w:t xml:space="preserve"> </w:t>
      </w:r>
      <w:r w:rsidRPr="00715012">
        <w:rPr>
          <w:rFonts w:asciiTheme="majorBidi" w:hAnsiTheme="majorBidi" w:cstheme="majorBidi"/>
          <w:sz w:val="24"/>
          <w:szCs w:val="24"/>
        </w:rPr>
        <w:t>University</w:t>
      </w:r>
      <w:r w:rsidRPr="00715012">
        <w:rPr>
          <w:rFonts w:asciiTheme="majorBidi" w:hAnsiTheme="majorBidi" w:cstheme="majorBidi"/>
          <w:spacing w:val="-9"/>
          <w:sz w:val="24"/>
          <w:szCs w:val="24"/>
        </w:rPr>
        <w:t xml:space="preserve"> </w:t>
      </w:r>
      <w:r w:rsidRPr="00715012">
        <w:rPr>
          <w:rFonts w:asciiTheme="majorBidi" w:hAnsiTheme="majorBidi" w:cstheme="majorBidi"/>
          <w:sz w:val="24"/>
          <w:szCs w:val="24"/>
        </w:rPr>
        <w:t>of</w:t>
      </w:r>
      <w:r w:rsidRPr="00715012">
        <w:rPr>
          <w:rFonts w:asciiTheme="majorBidi" w:hAnsiTheme="majorBidi" w:cstheme="majorBidi"/>
          <w:spacing w:val="-3"/>
          <w:sz w:val="24"/>
          <w:szCs w:val="24"/>
        </w:rPr>
        <w:t xml:space="preserve"> </w:t>
      </w:r>
      <w:r w:rsidRPr="00715012">
        <w:rPr>
          <w:rFonts w:asciiTheme="majorBidi" w:hAnsiTheme="majorBidi" w:cstheme="majorBidi"/>
          <w:sz w:val="24"/>
          <w:szCs w:val="24"/>
        </w:rPr>
        <w:t>Sevilla,</w:t>
      </w:r>
      <w:r w:rsidRPr="00715012">
        <w:rPr>
          <w:rFonts w:asciiTheme="majorBidi" w:hAnsiTheme="majorBidi" w:cstheme="majorBidi"/>
          <w:spacing w:val="-6"/>
          <w:sz w:val="24"/>
          <w:szCs w:val="24"/>
        </w:rPr>
        <w:t xml:space="preserve"> </w:t>
      </w:r>
      <w:r w:rsidRPr="00715012">
        <w:rPr>
          <w:rFonts w:asciiTheme="majorBidi" w:hAnsiTheme="majorBidi" w:cstheme="majorBidi"/>
          <w:sz w:val="24"/>
          <w:szCs w:val="24"/>
        </w:rPr>
        <w:t>Spain,</w:t>
      </w:r>
      <w:r w:rsidRPr="00715012">
        <w:rPr>
          <w:rFonts w:asciiTheme="majorBidi" w:hAnsiTheme="majorBidi" w:cstheme="majorBidi"/>
          <w:spacing w:val="-6"/>
          <w:sz w:val="24"/>
          <w:szCs w:val="24"/>
        </w:rPr>
        <w:t xml:space="preserve"> </w:t>
      </w:r>
      <w:r w:rsidRPr="00715012">
        <w:rPr>
          <w:rFonts w:asciiTheme="majorBidi" w:hAnsiTheme="majorBidi" w:cstheme="majorBidi"/>
          <w:sz w:val="24"/>
          <w:szCs w:val="24"/>
        </w:rPr>
        <w:t>2003;</w:t>
      </w:r>
      <w:r w:rsidRPr="00715012">
        <w:rPr>
          <w:rFonts w:asciiTheme="majorBidi" w:hAnsiTheme="majorBidi" w:cstheme="majorBidi"/>
          <w:spacing w:val="-6"/>
          <w:sz w:val="24"/>
          <w:szCs w:val="24"/>
        </w:rPr>
        <w:t xml:space="preserve"> </w:t>
      </w:r>
      <w:r w:rsidRPr="00715012">
        <w:rPr>
          <w:rFonts w:asciiTheme="majorBidi" w:hAnsiTheme="majorBidi" w:cstheme="majorBidi"/>
          <w:sz w:val="24"/>
          <w:szCs w:val="24"/>
        </w:rPr>
        <w:t>University</w:t>
      </w:r>
      <w:r w:rsidRPr="00715012">
        <w:rPr>
          <w:rFonts w:asciiTheme="majorBidi" w:hAnsiTheme="majorBidi" w:cstheme="majorBidi"/>
          <w:spacing w:val="-8"/>
          <w:sz w:val="24"/>
          <w:szCs w:val="24"/>
        </w:rPr>
        <w:t xml:space="preserve"> </w:t>
      </w:r>
      <w:r w:rsidRPr="00715012">
        <w:rPr>
          <w:rFonts w:asciiTheme="majorBidi" w:hAnsiTheme="majorBidi" w:cstheme="majorBidi"/>
          <w:sz w:val="24"/>
          <w:szCs w:val="24"/>
        </w:rPr>
        <w:t>of</w:t>
      </w:r>
      <w:r w:rsidRPr="00715012">
        <w:rPr>
          <w:rFonts w:asciiTheme="majorBidi" w:hAnsiTheme="majorBidi" w:cstheme="majorBidi"/>
          <w:spacing w:val="-8"/>
          <w:sz w:val="24"/>
          <w:szCs w:val="24"/>
        </w:rPr>
        <w:t xml:space="preserve"> </w:t>
      </w:r>
      <w:r w:rsidRPr="00715012">
        <w:rPr>
          <w:rFonts w:asciiTheme="majorBidi" w:hAnsiTheme="majorBidi" w:cstheme="majorBidi"/>
          <w:sz w:val="24"/>
          <w:szCs w:val="24"/>
        </w:rPr>
        <w:t>Zagreb,</w:t>
      </w:r>
      <w:r w:rsidRPr="00715012">
        <w:rPr>
          <w:rFonts w:asciiTheme="majorBidi" w:hAnsiTheme="majorBidi" w:cstheme="majorBidi"/>
          <w:spacing w:val="-10"/>
          <w:sz w:val="24"/>
          <w:szCs w:val="24"/>
        </w:rPr>
        <w:t xml:space="preserve"> </w:t>
      </w:r>
      <w:r w:rsidRPr="00715012">
        <w:rPr>
          <w:rFonts w:asciiTheme="majorBidi" w:hAnsiTheme="majorBidi" w:cstheme="majorBidi"/>
          <w:sz w:val="24"/>
          <w:szCs w:val="24"/>
        </w:rPr>
        <w:t>Faculty</w:t>
      </w:r>
      <w:r w:rsidRPr="00715012">
        <w:rPr>
          <w:rFonts w:asciiTheme="majorBidi" w:hAnsiTheme="majorBidi" w:cstheme="majorBidi"/>
          <w:spacing w:val="-9"/>
          <w:sz w:val="24"/>
          <w:szCs w:val="24"/>
        </w:rPr>
        <w:t xml:space="preserve"> </w:t>
      </w:r>
      <w:r w:rsidRPr="00715012">
        <w:rPr>
          <w:rFonts w:asciiTheme="majorBidi" w:hAnsiTheme="majorBidi" w:cstheme="majorBidi"/>
          <w:sz w:val="24"/>
          <w:szCs w:val="24"/>
        </w:rPr>
        <w:t>of</w:t>
      </w:r>
      <w:r w:rsidRPr="00715012">
        <w:rPr>
          <w:rFonts w:asciiTheme="majorBidi" w:hAnsiTheme="majorBidi" w:cstheme="majorBidi"/>
          <w:spacing w:val="-3"/>
          <w:sz w:val="24"/>
          <w:szCs w:val="24"/>
        </w:rPr>
        <w:t xml:space="preserve"> </w:t>
      </w:r>
      <w:r w:rsidRPr="00715012">
        <w:rPr>
          <w:rFonts w:asciiTheme="majorBidi" w:hAnsiTheme="majorBidi" w:cstheme="majorBidi"/>
          <w:sz w:val="24"/>
          <w:szCs w:val="24"/>
        </w:rPr>
        <w:t>Law,</w:t>
      </w:r>
      <w:r w:rsidRPr="00715012">
        <w:rPr>
          <w:rFonts w:asciiTheme="majorBidi" w:hAnsiTheme="majorBidi" w:cstheme="majorBidi"/>
          <w:spacing w:val="-6"/>
          <w:sz w:val="24"/>
          <w:szCs w:val="24"/>
        </w:rPr>
        <w:t xml:space="preserve"> </w:t>
      </w:r>
      <w:r w:rsidRPr="00715012">
        <w:rPr>
          <w:rFonts w:asciiTheme="majorBidi" w:hAnsiTheme="majorBidi" w:cstheme="majorBidi"/>
          <w:sz w:val="24"/>
          <w:szCs w:val="24"/>
        </w:rPr>
        <w:t>Croatia</w:t>
      </w:r>
      <w:r w:rsidR="00816C07">
        <w:rPr>
          <w:rFonts w:asciiTheme="majorBidi" w:hAnsiTheme="majorBidi" w:cstheme="majorBidi"/>
          <w:sz w:val="24"/>
          <w:szCs w:val="24"/>
        </w:rPr>
        <w:t xml:space="preserve">, </w:t>
      </w:r>
      <w:r w:rsidRPr="00715012">
        <w:rPr>
          <w:rFonts w:asciiTheme="majorBidi" w:hAnsiTheme="majorBidi" w:cstheme="majorBidi"/>
          <w:spacing w:val="-4"/>
          <w:sz w:val="24"/>
          <w:szCs w:val="24"/>
        </w:rPr>
        <w:t>2005</w:t>
      </w:r>
    </w:p>
    <w:p w14:paraId="70CF1ADF" w14:textId="77777777" w:rsidR="00A84055" w:rsidRDefault="00A84055" w:rsidP="00E10D68">
      <w:pPr>
        <w:pStyle w:val="BodyText"/>
        <w:ind w:left="360"/>
        <w:rPr>
          <w:rFonts w:asciiTheme="majorBidi" w:hAnsiTheme="majorBidi" w:cstheme="majorBidi"/>
          <w:sz w:val="24"/>
          <w:szCs w:val="24"/>
          <w:u w:val="single"/>
        </w:rPr>
      </w:pPr>
    </w:p>
    <w:p w14:paraId="6FB4F085" w14:textId="0C557A7B" w:rsidR="00E10D68" w:rsidRDefault="00A84055" w:rsidP="00E10D68">
      <w:pPr>
        <w:pStyle w:val="BodyText"/>
        <w:ind w:left="360"/>
        <w:rPr>
          <w:rFonts w:asciiTheme="majorBidi" w:hAnsiTheme="majorBidi" w:cstheme="majorBidi"/>
          <w:spacing w:val="-3"/>
          <w:sz w:val="24"/>
          <w:szCs w:val="24"/>
        </w:rPr>
      </w:pPr>
      <w:r w:rsidRPr="00A84055">
        <w:rPr>
          <w:rFonts w:asciiTheme="majorBidi" w:hAnsiTheme="majorBidi" w:cstheme="majorBidi"/>
          <w:b/>
          <w:bCs/>
          <w:sz w:val="24"/>
          <w:szCs w:val="24"/>
          <w:u w:val="single"/>
        </w:rPr>
        <w:t xml:space="preserve">BAR ADMISSIONS                                                                                                                                                                  </w:t>
      </w:r>
      <w:r w:rsidR="00E10D68" w:rsidRPr="00715012">
        <w:rPr>
          <w:rFonts w:asciiTheme="majorBidi" w:hAnsiTheme="majorBidi" w:cstheme="majorBidi"/>
          <w:sz w:val="24"/>
          <w:szCs w:val="24"/>
        </w:rPr>
        <w:t>New</w:t>
      </w:r>
      <w:r w:rsidR="00E10D68" w:rsidRPr="00715012">
        <w:rPr>
          <w:rFonts w:asciiTheme="majorBidi" w:hAnsiTheme="majorBidi" w:cstheme="majorBidi"/>
          <w:spacing w:val="-5"/>
          <w:sz w:val="24"/>
          <w:szCs w:val="24"/>
        </w:rPr>
        <w:t xml:space="preserve"> </w:t>
      </w:r>
      <w:r w:rsidR="00E10D68" w:rsidRPr="00715012">
        <w:rPr>
          <w:rFonts w:asciiTheme="majorBidi" w:hAnsiTheme="majorBidi" w:cstheme="majorBidi"/>
          <w:sz w:val="24"/>
          <w:szCs w:val="24"/>
        </w:rPr>
        <w:t>York</w:t>
      </w:r>
      <w:r w:rsidR="00E10D68" w:rsidRPr="00715012">
        <w:rPr>
          <w:rFonts w:asciiTheme="majorBidi" w:hAnsiTheme="majorBidi" w:cstheme="majorBidi"/>
          <w:spacing w:val="-9"/>
          <w:sz w:val="24"/>
          <w:szCs w:val="24"/>
        </w:rPr>
        <w:t xml:space="preserve"> </w:t>
      </w:r>
      <w:r w:rsidR="00E10D68" w:rsidRPr="00715012">
        <w:rPr>
          <w:rFonts w:asciiTheme="majorBidi" w:hAnsiTheme="majorBidi" w:cstheme="majorBidi"/>
          <w:sz w:val="24"/>
          <w:szCs w:val="24"/>
        </w:rPr>
        <w:t>State</w:t>
      </w:r>
      <w:r w:rsidR="00E10D68" w:rsidRPr="00715012">
        <w:rPr>
          <w:rFonts w:asciiTheme="majorBidi" w:hAnsiTheme="majorBidi" w:cstheme="majorBidi"/>
          <w:spacing w:val="-2"/>
          <w:sz w:val="24"/>
          <w:szCs w:val="24"/>
        </w:rPr>
        <w:t xml:space="preserve"> </w:t>
      </w:r>
      <w:r w:rsidR="00E10D68" w:rsidRPr="00715012">
        <w:rPr>
          <w:rFonts w:asciiTheme="majorBidi" w:hAnsiTheme="majorBidi" w:cstheme="majorBidi"/>
          <w:sz w:val="24"/>
          <w:szCs w:val="24"/>
        </w:rPr>
        <w:t>Bar</w:t>
      </w:r>
      <w:r w:rsidR="00E10D68" w:rsidRPr="00715012">
        <w:rPr>
          <w:rFonts w:asciiTheme="majorBidi" w:hAnsiTheme="majorBidi" w:cstheme="majorBidi"/>
          <w:spacing w:val="-6"/>
          <w:sz w:val="24"/>
          <w:szCs w:val="24"/>
        </w:rPr>
        <w:t xml:space="preserve"> </w:t>
      </w:r>
      <w:r w:rsidR="00E10D68" w:rsidRPr="00715012">
        <w:rPr>
          <w:rFonts w:asciiTheme="majorBidi" w:hAnsiTheme="majorBidi" w:cstheme="majorBidi"/>
          <w:sz w:val="24"/>
          <w:szCs w:val="24"/>
        </w:rPr>
        <w:t>–</w:t>
      </w:r>
      <w:r w:rsidR="00E10D68" w:rsidRPr="00715012">
        <w:rPr>
          <w:rFonts w:asciiTheme="majorBidi" w:hAnsiTheme="majorBidi" w:cstheme="majorBidi"/>
          <w:spacing w:val="-4"/>
          <w:sz w:val="24"/>
          <w:szCs w:val="24"/>
        </w:rPr>
        <w:t xml:space="preserve"> </w:t>
      </w:r>
      <w:r w:rsidR="00E10D68" w:rsidRPr="00715012">
        <w:rPr>
          <w:rFonts w:asciiTheme="majorBidi" w:hAnsiTheme="majorBidi" w:cstheme="majorBidi"/>
          <w:sz w:val="24"/>
          <w:szCs w:val="24"/>
        </w:rPr>
        <w:t>Admitted</w:t>
      </w:r>
      <w:r w:rsidR="00E10D68" w:rsidRPr="00715012">
        <w:rPr>
          <w:rFonts w:asciiTheme="majorBidi" w:hAnsiTheme="majorBidi" w:cstheme="majorBidi"/>
          <w:spacing w:val="-8"/>
          <w:sz w:val="24"/>
          <w:szCs w:val="24"/>
        </w:rPr>
        <w:t xml:space="preserve"> </w:t>
      </w:r>
      <w:r w:rsidR="00E10D68" w:rsidRPr="00715012">
        <w:rPr>
          <w:rFonts w:asciiTheme="majorBidi" w:hAnsiTheme="majorBidi" w:cstheme="majorBidi"/>
          <w:sz w:val="24"/>
          <w:szCs w:val="24"/>
        </w:rPr>
        <w:t>2010;</w:t>
      </w:r>
      <w:r w:rsidR="00E10D68" w:rsidRPr="00715012">
        <w:rPr>
          <w:rFonts w:asciiTheme="majorBidi" w:hAnsiTheme="majorBidi" w:cstheme="majorBidi"/>
          <w:spacing w:val="-7"/>
          <w:sz w:val="24"/>
          <w:szCs w:val="24"/>
        </w:rPr>
        <w:t xml:space="preserve"> </w:t>
      </w:r>
      <w:r w:rsidR="00E10D68" w:rsidRPr="00715012">
        <w:rPr>
          <w:rFonts w:asciiTheme="majorBidi" w:hAnsiTheme="majorBidi" w:cstheme="majorBidi"/>
          <w:sz w:val="24"/>
          <w:szCs w:val="24"/>
        </w:rPr>
        <w:t>California</w:t>
      </w:r>
      <w:r w:rsidR="00E10D68" w:rsidRPr="00715012">
        <w:rPr>
          <w:rFonts w:asciiTheme="majorBidi" w:hAnsiTheme="majorBidi" w:cstheme="majorBidi"/>
          <w:spacing w:val="-7"/>
          <w:sz w:val="24"/>
          <w:szCs w:val="24"/>
        </w:rPr>
        <w:t xml:space="preserve"> </w:t>
      </w:r>
      <w:r w:rsidR="00E10D68" w:rsidRPr="00715012">
        <w:rPr>
          <w:rFonts w:asciiTheme="majorBidi" w:hAnsiTheme="majorBidi" w:cstheme="majorBidi"/>
          <w:sz w:val="24"/>
          <w:szCs w:val="24"/>
        </w:rPr>
        <w:t>State</w:t>
      </w:r>
      <w:r w:rsidR="00E10D68" w:rsidRPr="00715012">
        <w:rPr>
          <w:rFonts w:asciiTheme="majorBidi" w:hAnsiTheme="majorBidi" w:cstheme="majorBidi"/>
          <w:spacing w:val="-2"/>
          <w:sz w:val="24"/>
          <w:szCs w:val="24"/>
        </w:rPr>
        <w:t xml:space="preserve"> </w:t>
      </w:r>
      <w:r w:rsidR="00E10D68" w:rsidRPr="00715012">
        <w:rPr>
          <w:rFonts w:asciiTheme="majorBidi" w:hAnsiTheme="majorBidi" w:cstheme="majorBidi"/>
          <w:sz w:val="24"/>
          <w:szCs w:val="24"/>
        </w:rPr>
        <w:t>Bar</w:t>
      </w:r>
      <w:r w:rsidR="00E10D68" w:rsidRPr="00715012">
        <w:rPr>
          <w:rFonts w:asciiTheme="majorBidi" w:hAnsiTheme="majorBidi" w:cstheme="majorBidi"/>
          <w:spacing w:val="-7"/>
          <w:sz w:val="24"/>
          <w:szCs w:val="24"/>
        </w:rPr>
        <w:t xml:space="preserve"> </w:t>
      </w:r>
      <w:r w:rsidR="00E10D68" w:rsidRPr="00715012">
        <w:rPr>
          <w:rFonts w:asciiTheme="majorBidi" w:hAnsiTheme="majorBidi" w:cstheme="majorBidi"/>
          <w:sz w:val="24"/>
          <w:szCs w:val="24"/>
        </w:rPr>
        <w:t>–</w:t>
      </w:r>
      <w:r w:rsidR="00E10D68" w:rsidRPr="00715012">
        <w:rPr>
          <w:rFonts w:asciiTheme="majorBidi" w:hAnsiTheme="majorBidi" w:cstheme="majorBidi"/>
          <w:spacing w:val="-4"/>
          <w:sz w:val="24"/>
          <w:szCs w:val="24"/>
        </w:rPr>
        <w:t xml:space="preserve"> </w:t>
      </w:r>
      <w:r w:rsidR="00E10D68" w:rsidRPr="00715012">
        <w:rPr>
          <w:rFonts w:asciiTheme="majorBidi" w:hAnsiTheme="majorBidi" w:cstheme="majorBidi"/>
          <w:sz w:val="24"/>
          <w:szCs w:val="24"/>
        </w:rPr>
        <w:t>Admitted</w:t>
      </w:r>
      <w:r w:rsidR="00E10D68" w:rsidRPr="00715012">
        <w:rPr>
          <w:rFonts w:asciiTheme="majorBidi" w:hAnsiTheme="majorBidi" w:cstheme="majorBidi"/>
          <w:spacing w:val="-9"/>
          <w:sz w:val="24"/>
          <w:szCs w:val="24"/>
        </w:rPr>
        <w:t xml:space="preserve"> </w:t>
      </w:r>
      <w:r>
        <w:rPr>
          <w:rFonts w:asciiTheme="majorBidi" w:hAnsiTheme="majorBidi" w:cstheme="majorBidi"/>
          <w:spacing w:val="-3"/>
          <w:sz w:val="24"/>
          <w:szCs w:val="24"/>
        </w:rPr>
        <w:t>2011</w:t>
      </w:r>
    </w:p>
    <w:p w14:paraId="2DB263D0" w14:textId="77777777" w:rsidR="00A84055" w:rsidRDefault="00A84055" w:rsidP="00A84055">
      <w:pPr>
        <w:pStyle w:val="BodyText"/>
        <w:ind w:firstLine="360"/>
        <w:rPr>
          <w:rFonts w:asciiTheme="majorBidi" w:hAnsiTheme="majorBidi" w:cstheme="majorBidi"/>
          <w:sz w:val="24"/>
          <w:szCs w:val="24"/>
          <w:u w:val="single"/>
        </w:rPr>
      </w:pPr>
    </w:p>
    <w:p w14:paraId="1DF98271" w14:textId="42C7ADBF" w:rsidR="00A84055" w:rsidRPr="00A84055" w:rsidRDefault="00A84055" w:rsidP="00A84055">
      <w:pPr>
        <w:pStyle w:val="BodyText"/>
        <w:ind w:firstLine="360"/>
        <w:rPr>
          <w:rFonts w:asciiTheme="majorBidi" w:hAnsiTheme="majorBidi" w:cstheme="majorBidi"/>
          <w:b/>
          <w:bCs/>
          <w:spacing w:val="-3"/>
          <w:sz w:val="24"/>
          <w:szCs w:val="24"/>
        </w:rPr>
      </w:pPr>
      <w:r w:rsidRPr="00A84055">
        <w:rPr>
          <w:rFonts w:asciiTheme="majorBidi" w:hAnsiTheme="majorBidi" w:cstheme="majorBidi"/>
          <w:b/>
          <w:bCs/>
          <w:sz w:val="24"/>
          <w:szCs w:val="24"/>
          <w:u w:val="single"/>
        </w:rPr>
        <w:t xml:space="preserve">PROFESSIONAL AFFILIATIONS                                                                                                                                                                 </w:t>
      </w:r>
    </w:p>
    <w:p w14:paraId="18840530" w14:textId="77777777" w:rsidR="00A84055" w:rsidRPr="00715012" w:rsidRDefault="00A84055" w:rsidP="00A84055">
      <w:pPr>
        <w:pStyle w:val="Heading1"/>
        <w:numPr>
          <w:ilvl w:val="0"/>
          <w:numId w:val="1"/>
        </w:numPr>
        <w:tabs>
          <w:tab w:val="num" w:pos="360"/>
        </w:tabs>
        <w:ind w:left="360" w:firstLine="0"/>
        <w:rPr>
          <w:rFonts w:asciiTheme="majorBidi" w:hAnsiTheme="majorBidi" w:cstheme="majorBidi"/>
          <w:b w:val="0"/>
          <w:bCs w:val="0"/>
          <w:sz w:val="24"/>
          <w:szCs w:val="24"/>
        </w:rPr>
      </w:pPr>
      <w:r w:rsidRPr="00715012">
        <w:rPr>
          <w:rFonts w:asciiTheme="majorBidi" w:hAnsiTheme="majorBidi" w:cstheme="majorBidi"/>
          <w:b w:val="0"/>
          <w:bCs w:val="0"/>
          <w:sz w:val="24"/>
          <w:szCs w:val="24"/>
        </w:rPr>
        <w:t xml:space="preserve">Member, ADR Advisory Committee, New York State Unified Court System (2024–Present) </w:t>
      </w:r>
    </w:p>
    <w:p w14:paraId="1BC7D35D" w14:textId="77777777" w:rsidR="00A84055" w:rsidRPr="00715012" w:rsidRDefault="00A84055" w:rsidP="00A84055">
      <w:pPr>
        <w:pStyle w:val="Heading1"/>
        <w:numPr>
          <w:ilvl w:val="0"/>
          <w:numId w:val="1"/>
        </w:numPr>
        <w:tabs>
          <w:tab w:val="num" w:pos="360"/>
        </w:tabs>
        <w:ind w:left="360" w:firstLine="0"/>
        <w:rPr>
          <w:rFonts w:asciiTheme="majorBidi" w:hAnsiTheme="majorBidi" w:cstheme="majorBidi"/>
          <w:b w:val="0"/>
          <w:bCs w:val="0"/>
          <w:sz w:val="24"/>
          <w:szCs w:val="24"/>
        </w:rPr>
      </w:pPr>
      <w:r w:rsidRPr="00715012">
        <w:rPr>
          <w:rFonts w:asciiTheme="majorBidi" w:hAnsiTheme="majorBidi" w:cstheme="majorBidi"/>
          <w:b w:val="0"/>
          <w:bCs w:val="0"/>
          <w:sz w:val="24"/>
          <w:szCs w:val="24"/>
        </w:rPr>
        <w:t xml:space="preserve">Member, Federal Judicial Center ADR Training Advisory Committee (2025–Present)  </w:t>
      </w:r>
    </w:p>
    <w:p w14:paraId="0302DD85" w14:textId="77777777" w:rsidR="00A84055" w:rsidRDefault="00A84055" w:rsidP="00A84055">
      <w:pPr>
        <w:pStyle w:val="Heading1"/>
        <w:numPr>
          <w:ilvl w:val="0"/>
          <w:numId w:val="1"/>
        </w:numPr>
        <w:tabs>
          <w:tab w:val="num" w:pos="360"/>
        </w:tabs>
        <w:ind w:left="360" w:firstLine="0"/>
        <w:rPr>
          <w:rFonts w:asciiTheme="majorBidi" w:hAnsiTheme="majorBidi" w:cstheme="majorBidi"/>
          <w:b w:val="0"/>
          <w:bCs w:val="0"/>
          <w:sz w:val="24"/>
          <w:szCs w:val="24"/>
        </w:rPr>
      </w:pPr>
      <w:r w:rsidRPr="00715012">
        <w:rPr>
          <w:rFonts w:asciiTheme="majorBidi" w:hAnsiTheme="majorBidi" w:cstheme="majorBidi"/>
          <w:b w:val="0"/>
          <w:bCs w:val="0"/>
          <w:sz w:val="24"/>
          <w:szCs w:val="24"/>
        </w:rPr>
        <w:t>Independent Reporter, Model Standards for Mediators Update Committee (2026-Present)</w:t>
      </w:r>
    </w:p>
    <w:p w14:paraId="4EA61A74" w14:textId="7A309DC8" w:rsidR="00A84055" w:rsidRDefault="00A84055" w:rsidP="00A84055">
      <w:pPr>
        <w:pStyle w:val="Heading1"/>
        <w:numPr>
          <w:ilvl w:val="0"/>
          <w:numId w:val="1"/>
        </w:numPr>
        <w:tabs>
          <w:tab w:val="num" w:pos="360"/>
        </w:tabs>
        <w:ind w:left="360" w:firstLine="0"/>
        <w:rPr>
          <w:rFonts w:asciiTheme="majorBidi" w:hAnsiTheme="majorBidi" w:cstheme="majorBidi"/>
          <w:b w:val="0"/>
          <w:bCs w:val="0"/>
          <w:sz w:val="24"/>
          <w:szCs w:val="24"/>
        </w:rPr>
      </w:pPr>
      <w:r w:rsidRPr="00A84055">
        <w:rPr>
          <w:rFonts w:asciiTheme="majorBidi" w:hAnsiTheme="majorBidi" w:cstheme="majorBidi"/>
          <w:b w:val="0"/>
          <w:bCs w:val="0"/>
          <w:sz w:val="24"/>
          <w:szCs w:val="24"/>
        </w:rPr>
        <w:t xml:space="preserve">Member, American College of Civil Trial Mediators 2025-2026 ADR Writing Competition </w:t>
      </w:r>
      <w:r>
        <w:rPr>
          <w:rFonts w:asciiTheme="majorBidi" w:hAnsiTheme="majorBidi" w:cstheme="majorBidi"/>
          <w:b w:val="0"/>
          <w:bCs w:val="0"/>
          <w:sz w:val="24"/>
          <w:szCs w:val="24"/>
        </w:rPr>
        <w:t>(2024-Present)</w:t>
      </w:r>
    </w:p>
    <w:p w14:paraId="5C0450DA" w14:textId="120E6E31" w:rsidR="00A84055" w:rsidRPr="00A84055" w:rsidRDefault="00A84055" w:rsidP="00A84055">
      <w:pPr>
        <w:pStyle w:val="Heading1"/>
        <w:numPr>
          <w:ilvl w:val="0"/>
          <w:numId w:val="1"/>
        </w:numPr>
        <w:tabs>
          <w:tab w:val="num" w:pos="360"/>
        </w:tabs>
        <w:ind w:left="360" w:firstLine="0"/>
        <w:rPr>
          <w:rFonts w:asciiTheme="majorBidi" w:hAnsiTheme="majorBidi" w:cstheme="majorBidi"/>
          <w:b w:val="0"/>
          <w:bCs w:val="0"/>
          <w:sz w:val="24"/>
          <w:szCs w:val="24"/>
        </w:rPr>
      </w:pPr>
      <w:r w:rsidRPr="00A84055">
        <w:rPr>
          <w:rFonts w:asciiTheme="majorBidi" w:hAnsiTheme="majorBidi" w:cstheme="majorBidi"/>
          <w:b w:val="0"/>
          <w:bCs w:val="0"/>
          <w:sz w:val="24"/>
          <w:szCs w:val="24"/>
        </w:rPr>
        <w:t>Part 146 Approved Mediation Trainer, New York State Unified Court System (2023-Present)</w:t>
      </w:r>
    </w:p>
    <w:p w14:paraId="2C9EB2A2" w14:textId="77777777" w:rsidR="00A84055" w:rsidRPr="00715012" w:rsidRDefault="00A84055" w:rsidP="00A84055">
      <w:pPr>
        <w:pStyle w:val="Heading1"/>
        <w:numPr>
          <w:ilvl w:val="0"/>
          <w:numId w:val="1"/>
        </w:numPr>
        <w:tabs>
          <w:tab w:val="num" w:pos="360"/>
        </w:tabs>
        <w:ind w:left="360" w:firstLine="0"/>
        <w:rPr>
          <w:rFonts w:asciiTheme="majorBidi" w:hAnsiTheme="majorBidi" w:cstheme="majorBidi"/>
          <w:b w:val="0"/>
          <w:bCs w:val="0"/>
          <w:sz w:val="24"/>
          <w:szCs w:val="24"/>
        </w:rPr>
      </w:pPr>
      <w:r w:rsidRPr="00715012">
        <w:rPr>
          <w:rFonts w:asciiTheme="majorBidi" w:hAnsiTheme="majorBidi" w:cstheme="majorBidi"/>
          <w:b w:val="0"/>
          <w:bCs w:val="0"/>
          <w:sz w:val="24"/>
          <w:szCs w:val="24"/>
        </w:rPr>
        <w:t xml:space="preserve">Member, Mediation Panel, U.S. District Court (EDNY) (2022–Present) </w:t>
      </w:r>
    </w:p>
    <w:p w14:paraId="77BB98C0" w14:textId="77777777" w:rsidR="00A84055" w:rsidRPr="00715012" w:rsidRDefault="00A84055" w:rsidP="00A84055">
      <w:pPr>
        <w:pStyle w:val="Heading1"/>
        <w:numPr>
          <w:ilvl w:val="0"/>
          <w:numId w:val="1"/>
        </w:numPr>
        <w:tabs>
          <w:tab w:val="num" w:pos="360"/>
        </w:tabs>
        <w:ind w:left="360" w:firstLine="0"/>
        <w:rPr>
          <w:rFonts w:asciiTheme="majorBidi" w:hAnsiTheme="majorBidi" w:cstheme="majorBidi"/>
          <w:b w:val="0"/>
          <w:bCs w:val="0"/>
          <w:sz w:val="24"/>
          <w:szCs w:val="24"/>
        </w:rPr>
      </w:pPr>
      <w:r w:rsidRPr="00715012">
        <w:rPr>
          <w:rFonts w:asciiTheme="majorBidi" w:hAnsiTheme="majorBidi" w:cstheme="majorBidi"/>
          <w:b w:val="0"/>
          <w:bCs w:val="0"/>
          <w:sz w:val="24"/>
          <w:szCs w:val="24"/>
        </w:rPr>
        <w:t xml:space="preserve">Executive Council Member, ABA Section of Dispute Resolution (2024–Present) </w:t>
      </w:r>
    </w:p>
    <w:p w14:paraId="72DFECDE" w14:textId="77777777" w:rsidR="00A84055" w:rsidRPr="00715012" w:rsidRDefault="00A84055" w:rsidP="00A84055">
      <w:pPr>
        <w:pStyle w:val="Heading1"/>
        <w:numPr>
          <w:ilvl w:val="2"/>
          <w:numId w:val="1"/>
        </w:numPr>
        <w:ind w:left="1440"/>
        <w:rPr>
          <w:rFonts w:asciiTheme="majorBidi" w:hAnsiTheme="majorBidi" w:cstheme="majorBidi"/>
          <w:b w:val="0"/>
          <w:bCs w:val="0"/>
          <w:sz w:val="24"/>
          <w:szCs w:val="24"/>
        </w:rPr>
      </w:pPr>
      <w:r w:rsidRPr="00715012">
        <w:rPr>
          <w:rFonts w:asciiTheme="majorBidi" w:hAnsiTheme="majorBidi" w:cstheme="majorBidi"/>
          <w:b w:val="0"/>
          <w:bCs w:val="0"/>
          <w:sz w:val="24"/>
          <w:szCs w:val="24"/>
        </w:rPr>
        <w:t>Co-Chair, Legal Educators in Dispute Resolution Committee (2023-2025)</w:t>
      </w:r>
    </w:p>
    <w:p w14:paraId="138EE8E0" w14:textId="77777777" w:rsidR="00A84055" w:rsidRPr="00715012" w:rsidRDefault="00A84055" w:rsidP="00A84055">
      <w:pPr>
        <w:pStyle w:val="Heading1"/>
        <w:numPr>
          <w:ilvl w:val="2"/>
          <w:numId w:val="1"/>
        </w:numPr>
        <w:ind w:left="1440"/>
        <w:rPr>
          <w:rFonts w:asciiTheme="majorBidi" w:hAnsiTheme="majorBidi" w:cstheme="majorBidi"/>
          <w:b w:val="0"/>
          <w:bCs w:val="0"/>
          <w:sz w:val="24"/>
          <w:szCs w:val="24"/>
        </w:rPr>
      </w:pPr>
      <w:r w:rsidRPr="00715012">
        <w:rPr>
          <w:rFonts w:asciiTheme="majorBidi" w:hAnsiTheme="majorBidi" w:cstheme="majorBidi"/>
          <w:b w:val="0"/>
          <w:bCs w:val="0"/>
          <w:sz w:val="24"/>
          <w:szCs w:val="24"/>
        </w:rPr>
        <w:t>Co-Chair, Court ADR Committee (2018 – 2021)</w:t>
      </w:r>
    </w:p>
    <w:p w14:paraId="3F367119" w14:textId="77777777" w:rsidR="00A84055" w:rsidRDefault="00A84055" w:rsidP="001C1216">
      <w:pPr>
        <w:pStyle w:val="Heading1"/>
        <w:numPr>
          <w:ilvl w:val="0"/>
          <w:numId w:val="1"/>
        </w:numPr>
        <w:tabs>
          <w:tab w:val="num" w:pos="360"/>
        </w:tabs>
        <w:ind w:left="360" w:firstLine="0"/>
        <w:rPr>
          <w:rFonts w:asciiTheme="majorBidi" w:hAnsiTheme="majorBidi" w:cstheme="majorBidi"/>
          <w:b w:val="0"/>
          <w:bCs w:val="0"/>
          <w:sz w:val="24"/>
          <w:szCs w:val="24"/>
        </w:rPr>
      </w:pPr>
      <w:r w:rsidRPr="00715012">
        <w:rPr>
          <w:rFonts w:asciiTheme="majorBidi" w:hAnsiTheme="majorBidi" w:cstheme="majorBidi"/>
          <w:b w:val="0"/>
          <w:bCs w:val="0"/>
          <w:sz w:val="24"/>
          <w:szCs w:val="24"/>
        </w:rPr>
        <w:t xml:space="preserve">Chair, ADR Inclusion Network (2023–Present) </w:t>
      </w:r>
    </w:p>
    <w:p w14:paraId="336B6300" w14:textId="77777777" w:rsidR="001C1216" w:rsidRDefault="001C1216" w:rsidP="001C1216">
      <w:pPr>
        <w:pStyle w:val="Heading1"/>
        <w:ind w:left="0"/>
        <w:rPr>
          <w:rFonts w:asciiTheme="majorBidi" w:hAnsiTheme="majorBidi" w:cstheme="majorBidi"/>
          <w:b w:val="0"/>
          <w:bCs w:val="0"/>
          <w:sz w:val="24"/>
          <w:szCs w:val="24"/>
        </w:rPr>
      </w:pPr>
    </w:p>
    <w:p w14:paraId="39C1D316" w14:textId="77777777" w:rsidR="001C1216" w:rsidRPr="00715012" w:rsidRDefault="001C1216" w:rsidP="001C1216">
      <w:pPr>
        <w:ind w:left="360"/>
        <w:rPr>
          <w:rFonts w:asciiTheme="majorBidi" w:hAnsiTheme="majorBidi" w:cstheme="majorBidi"/>
          <w:sz w:val="24"/>
          <w:szCs w:val="24"/>
        </w:rPr>
      </w:pPr>
      <w:r>
        <w:rPr>
          <w:rFonts w:asciiTheme="majorBidi" w:hAnsiTheme="majorBidi" w:cstheme="majorBidi"/>
          <w:b/>
          <w:bCs/>
          <w:sz w:val="24"/>
          <w:szCs w:val="24"/>
          <w:u w:val="single"/>
        </w:rPr>
        <w:t>ARTICLES AND PUBLICATIONS</w:t>
      </w:r>
      <w:r w:rsidRPr="00A84055">
        <w:rPr>
          <w:rFonts w:asciiTheme="majorBidi" w:hAnsiTheme="majorBidi" w:cstheme="majorBidi"/>
          <w:b/>
          <w:bCs/>
          <w:sz w:val="24"/>
          <w:szCs w:val="24"/>
          <w:u w:val="single"/>
        </w:rPr>
        <w:t xml:space="preserve">                                                                                                                           </w:t>
      </w:r>
      <w:r w:rsidRPr="00715012">
        <w:rPr>
          <w:rFonts w:asciiTheme="majorBidi" w:hAnsiTheme="majorBidi" w:cstheme="majorBidi"/>
          <w:sz w:val="24"/>
          <w:szCs w:val="24"/>
        </w:rPr>
        <w:t xml:space="preserve">Robyn Weinstein, </w:t>
      </w:r>
      <w:r w:rsidRPr="009C5A01">
        <w:rPr>
          <w:rFonts w:asciiTheme="majorBidi" w:hAnsiTheme="majorBidi" w:cstheme="majorBidi"/>
          <w:i/>
          <w:iCs/>
          <w:sz w:val="24"/>
          <w:szCs w:val="24"/>
        </w:rPr>
        <w:t>Another Look in the Mirror – 40 Years of Mediation Clinical Education</w:t>
      </w:r>
      <w:r w:rsidRPr="00715012">
        <w:rPr>
          <w:rFonts w:asciiTheme="majorBidi" w:hAnsiTheme="majorBidi" w:cstheme="majorBidi"/>
          <w:sz w:val="24"/>
          <w:szCs w:val="24"/>
        </w:rPr>
        <w:t xml:space="preserve">, </w:t>
      </w:r>
      <w:r w:rsidRPr="00715012">
        <w:rPr>
          <w:rFonts w:asciiTheme="majorBidi" w:hAnsiTheme="majorBidi" w:cstheme="majorBidi"/>
          <w:smallCaps/>
          <w:sz w:val="24"/>
          <w:szCs w:val="24"/>
        </w:rPr>
        <w:t xml:space="preserve">Ohio St. J. on Disp. </w:t>
      </w:r>
      <w:proofErr w:type="spellStart"/>
      <w:r w:rsidRPr="00715012">
        <w:rPr>
          <w:rFonts w:asciiTheme="majorBidi" w:hAnsiTheme="majorBidi" w:cstheme="majorBidi"/>
          <w:smallCaps/>
          <w:sz w:val="24"/>
          <w:szCs w:val="24"/>
        </w:rPr>
        <w:t>Resol</w:t>
      </w:r>
      <w:proofErr w:type="spellEnd"/>
      <w:r w:rsidRPr="00715012">
        <w:rPr>
          <w:rFonts w:asciiTheme="majorBidi" w:hAnsiTheme="majorBidi" w:cstheme="majorBidi"/>
          <w:smallCaps/>
          <w:sz w:val="24"/>
          <w:szCs w:val="24"/>
        </w:rPr>
        <w:t>. </w:t>
      </w:r>
      <w:r w:rsidRPr="00715012">
        <w:rPr>
          <w:rFonts w:asciiTheme="majorBidi" w:hAnsiTheme="majorBidi" w:cstheme="majorBidi"/>
          <w:sz w:val="24"/>
          <w:szCs w:val="24"/>
        </w:rPr>
        <w:t>(Forthcoming 2026) (with Toby Guerin)</w:t>
      </w:r>
    </w:p>
    <w:p w14:paraId="5BCBD5E5" w14:textId="77777777" w:rsidR="001C1216" w:rsidRPr="00715012" w:rsidRDefault="001C1216" w:rsidP="001C1216">
      <w:pPr>
        <w:ind w:firstLine="360"/>
        <w:rPr>
          <w:rFonts w:asciiTheme="majorBidi" w:hAnsiTheme="majorBidi" w:cstheme="majorBidi"/>
          <w:sz w:val="24"/>
          <w:szCs w:val="24"/>
        </w:rPr>
      </w:pPr>
    </w:p>
    <w:p w14:paraId="35D9A967" w14:textId="77777777" w:rsidR="001C1216" w:rsidRPr="00715012" w:rsidRDefault="001C1216" w:rsidP="001C1216">
      <w:pPr>
        <w:ind w:firstLine="360"/>
        <w:rPr>
          <w:rFonts w:asciiTheme="majorBidi" w:hAnsiTheme="majorBidi" w:cstheme="majorBidi"/>
          <w:sz w:val="24"/>
          <w:szCs w:val="24"/>
        </w:rPr>
      </w:pPr>
      <w:r w:rsidRPr="00715012">
        <w:rPr>
          <w:rFonts w:asciiTheme="majorBidi" w:hAnsiTheme="majorBidi" w:cstheme="majorBidi"/>
          <w:sz w:val="24"/>
          <w:szCs w:val="24"/>
        </w:rPr>
        <w:t xml:space="preserve">Robyn Weinstein, </w:t>
      </w:r>
      <w:r w:rsidRPr="009C5A01">
        <w:rPr>
          <w:rFonts w:asciiTheme="majorBidi" w:hAnsiTheme="majorBidi" w:cstheme="majorBidi"/>
          <w:i/>
          <w:iCs/>
          <w:sz w:val="24"/>
          <w:szCs w:val="24"/>
        </w:rPr>
        <w:t>Taking ABA Ethics Opinion 518 for a Test Drive</w:t>
      </w:r>
      <w:r w:rsidRPr="00715012">
        <w:rPr>
          <w:rFonts w:asciiTheme="majorBidi" w:hAnsiTheme="majorBidi" w:cstheme="majorBidi"/>
          <w:sz w:val="24"/>
          <w:szCs w:val="24"/>
        </w:rPr>
        <w:t xml:space="preserve">, </w:t>
      </w:r>
      <w:r w:rsidRPr="009C5A01">
        <w:rPr>
          <w:rFonts w:asciiTheme="majorBidi" w:hAnsiTheme="majorBidi" w:cstheme="majorBidi"/>
          <w:smallCaps/>
          <w:sz w:val="24"/>
          <w:szCs w:val="24"/>
        </w:rPr>
        <w:t>AAA Mediation Magazine</w:t>
      </w:r>
      <w:r w:rsidRPr="00715012">
        <w:rPr>
          <w:rFonts w:asciiTheme="majorBidi" w:hAnsiTheme="majorBidi" w:cstheme="majorBidi"/>
          <w:sz w:val="24"/>
          <w:szCs w:val="24"/>
        </w:rPr>
        <w:t>, Jan</w:t>
      </w:r>
      <w:r>
        <w:rPr>
          <w:rFonts w:asciiTheme="majorBidi" w:hAnsiTheme="majorBidi" w:cstheme="majorBidi"/>
          <w:sz w:val="24"/>
          <w:szCs w:val="24"/>
        </w:rPr>
        <w:t>.</w:t>
      </w:r>
      <w:r w:rsidRPr="00715012">
        <w:rPr>
          <w:rFonts w:asciiTheme="majorBidi" w:hAnsiTheme="majorBidi" w:cstheme="majorBidi"/>
          <w:sz w:val="24"/>
          <w:szCs w:val="24"/>
        </w:rPr>
        <w:t xml:space="preserve"> 7, 2026</w:t>
      </w:r>
    </w:p>
    <w:p w14:paraId="7A44ADE1" w14:textId="77777777" w:rsidR="001C1216" w:rsidRPr="00715012" w:rsidRDefault="001C1216" w:rsidP="001C1216">
      <w:pPr>
        <w:pStyle w:val="BodyText"/>
        <w:spacing w:before="212"/>
        <w:ind w:left="360" w:right="364"/>
        <w:rPr>
          <w:rFonts w:asciiTheme="majorBidi" w:hAnsiTheme="majorBidi" w:cstheme="majorBidi"/>
          <w:sz w:val="24"/>
          <w:szCs w:val="24"/>
        </w:rPr>
      </w:pPr>
      <w:r w:rsidRPr="00715012">
        <w:rPr>
          <w:rFonts w:asciiTheme="majorBidi" w:hAnsiTheme="majorBidi" w:cstheme="majorBidi"/>
          <w:sz w:val="24"/>
          <w:szCs w:val="24"/>
        </w:rPr>
        <w:t xml:space="preserve">Ellen Waldman &amp; Robyn Weinstein, </w:t>
      </w:r>
      <w:r w:rsidRPr="009C5A01">
        <w:rPr>
          <w:rFonts w:asciiTheme="majorBidi" w:hAnsiTheme="majorBidi" w:cstheme="majorBidi"/>
          <w:i/>
          <w:iCs/>
          <w:sz w:val="24"/>
          <w:szCs w:val="24"/>
        </w:rPr>
        <w:t>Where Do We Go From Here? Dispute Resolution DEI Initiatives Post SFFA</w:t>
      </w:r>
      <w:r>
        <w:rPr>
          <w:rFonts w:asciiTheme="majorBidi" w:hAnsiTheme="majorBidi" w:cstheme="majorBidi"/>
          <w:sz w:val="24"/>
          <w:szCs w:val="24"/>
        </w:rPr>
        <w:t>,</w:t>
      </w:r>
      <w:r w:rsidRPr="00715012">
        <w:rPr>
          <w:rFonts w:asciiTheme="majorBidi" w:hAnsiTheme="majorBidi" w:cstheme="majorBidi"/>
          <w:spacing w:val="20"/>
          <w:sz w:val="24"/>
          <w:szCs w:val="24"/>
        </w:rPr>
        <w:t xml:space="preserve"> </w:t>
      </w:r>
      <w:r>
        <w:rPr>
          <w:rFonts w:asciiTheme="majorBidi" w:hAnsiTheme="majorBidi" w:cstheme="majorBidi"/>
          <w:spacing w:val="20"/>
          <w:sz w:val="24"/>
          <w:szCs w:val="24"/>
        </w:rPr>
        <w:t xml:space="preserve">17 </w:t>
      </w:r>
      <w:r>
        <w:rPr>
          <w:rFonts w:asciiTheme="majorBidi" w:hAnsiTheme="majorBidi" w:cstheme="majorBidi"/>
          <w:smallCaps/>
          <w:sz w:val="24"/>
          <w:szCs w:val="24"/>
        </w:rPr>
        <w:t>NYSBA N.Y. Disp. Res. Law.</w:t>
      </w:r>
      <w:r w:rsidRPr="00715012">
        <w:rPr>
          <w:rFonts w:asciiTheme="majorBidi" w:hAnsiTheme="majorBidi" w:cstheme="majorBidi"/>
          <w:sz w:val="24"/>
          <w:szCs w:val="24"/>
        </w:rPr>
        <w:t xml:space="preserve"> N.Y.</w:t>
      </w:r>
      <w:r>
        <w:rPr>
          <w:rFonts w:asciiTheme="majorBidi" w:hAnsiTheme="majorBidi" w:cstheme="majorBidi"/>
          <w:sz w:val="24"/>
          <w:szCs w:val="24"/>
        </w:rPr>
        <w:t xml:space="preserve"> No.1 (</w:t>
      </w:r>
      <w:r w:rsidRPr="00715012">
        <w:rPr>
          <w:rFonts w:asciiTheme="majorBidi" w:hAnsiTheme="majorBidi" w:cstheme="majorBidi"/>
          <w:sz w:val="24"/>
          <w:szCs w:val="24"/>
        </w:rPr>
        <w:t>2024</w:t>
      </w:r>
      <w:r>
        <w:rPr>
          <w:rFonts w:asciiTheme="majorBidi" w:hAnsiTheme="majorBidi" w:cstheme="majorBidi"/>
          <w:sz w:val="24"/>
          <w:szCs w:val="24"/>
        </w:rPr>
        <w:t>)</w:t>
      </w:r>
    </w:p>
    <w:p w14:paraId="37CF8C4C" w14:textId="77777777" w:rsidR="001C1216" w:rsidRPr="00715012" w:rsidRDefault="001C1216" w:rsidP="001C1216">
      <w:pPr>
        <w:pStyle w:val="BodyText"/>
        <w:spacing w:before="2"/>
        <w:rPr>
          <w:rFonts w:asciiTheme="majorBidi" w:hAnsiTheme="majorBidi" w:cstheme="majorBidi"/>
          <w:sz w:val="24"/>
          <w:szCs w:val="24"/>
        </w:rPr>
      </w:pPr>
    </w:p>
    <w:p w14:paraId="30460751" w14:textId="77777777" w:rsidR="001C1216" w:rsidRPr="00715012" w:rsidRDefault="001C1216" w:rsidP="001C1216">
      <w:pPr>
        <w:pStyle w:val="BodyText"/>
        <w:spacing w:before="1"/>
        <w:ind w:firstLine="360"/>
        <w:rPr>
          <w:rFonts w:asciiTheme="majorBidi" w:hAnsiTheme="majorBidi" w:cstheme="majorBidi"/>
          <w:sz w:val="24"/>
          <w:szCs w:val="24"/>
        </w:rPr>
      </w:pPr>
      <w:r w:rsidRPr="009C5A01">
        <w:rPr>
          <w:rFonts w:asciiTheme="majorBidi" w:hAnsiTheme="majorBidi" w:cstheme="majorBidi"/>
          <w:sz w:val="24"/>
          <w:szCs w:val="24"/>
        </w:rPr>
        <w:t>Robyn Weinstein, </w:t>
      </w:r>
      <w:r w:rsidRPr="009C5A01">
        <w:rPr>
          <w:rFonts w:asciiTheme="majorBidi" w:hAnsiTheme="majorBidi" w:cstheme="majorBidi"/>
          <w:i/>
          <w:iCs/>
          <w:sz w:val="24"/>
          <w:szCs w:val="24"/>
        </w:rPr>
        <w:t>What’s Going On? ADR DEI Initiatives Across the U.S.</w:t>
      </w:r>
      <w:r w:rsidRPr="009C5A01">
        <w:rPr>
          <w:rFonts w:asciiTheme="majorBidi" w:hAnsiTheme="majorBidi" w:cstheme="majorBidi"/>
          <w:sz w:val="24"/>
          <w:szCs w:val="24"/>
        </w:rPr>
        <w:t xml:space="preserve">, 73 </w:t>
      </w:r>
      <w:r w:rsidRPr="009C5A01">
        <w:rPr>
          <w:rFonts w:asciiTheme="majorBidi" w:hAnsiTheme="majorBidi" w:cstheme="majorBidi"/>
          <w:smallCaps/>
          <w:sz w:val="24"/>
          <w:szCs w:val="24"/>
        </w:rPr>
        <w:t xml:space="preserve">Wash. U. J.L. &amp; </w:t>
      </w:r>
      <w:proofErr w:type="spellStart"/>
      <w:r w:rsidRPr="009C5A01">
        <w:rPr>
          <w:rFonts w:asciiTheme="majorBidi" w:hAnsiTheme="majorBidi" w:cstheme="majorBidi"/>
          <w:smallCaps/>
          <w:sz w:val="24"/>
          <w:szCs w:val="24"/>
        </w:rPr>
        <w:t>Pol’y</w:t>
      </w:r>
      <w:proofErr w:type="spellEnd"/>
      <w:r w:rsidRPr="009C5A01">
        <w:rPr>
          <w:rFonts w:asciiTheme="majorBidi" w:hAnsiTheme="majorBidi" w:cstheme="majorBidi"/>
          <w:smallCaps/>
          <w:sz w:val="24"/>
          <w:szCs w:val="24"/>
        </w:rPr>
        <w:t>.</w:t>
      </w:r>
      <w:r w:rsidRPr="009C5A01">
        <w:rPr>
          <w:rFonts w:asciiTheme="majorBidi" w:hAnsiTheme="majorBidi" w:cstheme="majorBidi"/>
          <w:sz w:val="24"/>
          <w:szCs w:val="24"/>
        </w:rPr>
        <w:t xml:space="preserve"> 294 (2024)</w:t>
      </w:r>
    </w:p>
    <w:p w14:paraId="099381C0" w14:textId="77777777" w:rsidR="001C1216" w:rsidRDefault="001C1216" w:rsidP="001C1216">
      <w:pPr>
        <w:ind w:left="360" w:right="364"/>
        <w:rPr>
          <w:rFonts w:asciiTheme="majorBidi" w:hAnsiTheme="majorBidi" w:cstheme="majorBidi"/>
          <w:sz w:val="24"/>
          <w:szCs w:val="24"/>
        </w:rPr>
      </w:pPr>
    </w:p>
    <w:p w14:paraId="7AE5559F" w14:textId="77777777" w:rsidR="001C1216" w:rsidRPr="00715012" w:rsidRDefault="001C1216" w:rsidP="001C1216">
      <w:pPr>
        <w:ind w:left="360" w:right="364"/>
        <w:rPr>
          <w:rFonts w:asciiTheme="majorBidi" w:hAnsiTheme="majorBidi" w:cstheme="majorBidi"/>
          <w:sz w:val="24"/>
          <w:szCs w:val="24"/>
        </w:rPr>
      </w:pPr>
      <w:r w:rsidRPr="00715012">
        <w:rPr>
          <w:rFonts w:asciiTheme="majorBidi" w:hAnsiTheme="majorBidi" w:cstheme="majorBidi"/>
          <w:sz w:val="24"/>
          <w:szCs w:val="24"/>
        </w:rPr>
        <w:t xml:space="preserve">Robyn Weinstein &amp; Holly Weiss, </w:t>
      </w:r>
      <w:r w:rsidRPr="00715012">
        <w:rPr>
          <w:rFonts w:asciiTheme="majorBidi" w:hAnsiTheme="majorBidi" w:cstheme="majorBidi"/>
          <w:i/>
          <w:sz w:val="24"/>
          <w:szCs w:val="24"/>
        </w:rPr>
        <w:t>Employment Law Practitioners Can Increase Diversity, Equity and Inclusion in Employment ADR: Why and How They Should</w:t>
      </w:r>
      <w:r w:rsidRPr="00715012">
        <w:rPr>
          <w:rFonts w:asciiTheme="majorBidi" w:hAnsiTheme="majorBidi" w:cstheme="majorBidi"/>
          <w:sz w:val="24"/>
          <w:szCs w:val="24"/>
        </w:rPr>
        <w:t>, 47 NYSBA</w:t>
      </w:r>
      <w:r w:rsidRPr="00715012">
        <w:rPr>
          <w:rFonts w:asciiTheme="majorBidi" w:hAnsiTheme="majorBidi" w:cstheme="majorBidi"/>
          <w:spacing w:val="-5"/>
          <w:sz w:val="24"/>
          <w:szCs w:val="24"/>
        </w:rPr>
        <w:t xml:space="preserve"> </w:t>
      </w:r>
      <w:r>
        <w:rPr>
          <w:rFonts w:asciiTheme="majorBidi" w:hAnsiTheme="majorBidi" w:cstheme="majorBidi"/>
          <w:smallCaps/>
          <w:spacing w:val="-5"/>
          <w:sz w:val="24"/>
          <w:szCs w:val="24"/>
        </w:rPr>
        <w:t xml:space="preserve">Lab &amp; Emp. J., No. 1 (2023) </w:t>
      </w:r>
    </w:p>
    <w:p w14:paraId="4B12C1C7" w14:textId="77777777" w:rsidR="001C1216" w:rsidRPr="00715012" w:rsidRDefault="001C1216" w:rsidP="001C1216">
      <w:pPr>
        <w:pStyle w:val="BodyText"/>
        <w:spacing w:before="1"/>
        <w:rPr>
          <w:rFonts w:asciiTheme="majorBidi" w:hAnsiTheme="majorBidi" w:cstheme="majorBidi"/>
          <w:sz w:val="24"/>
          <w:szCs w:val="24"/>
        </w:rPr>
      </w:pPr>
    </w:p>
    <w:p w14:paraId="29A0C370" w14:textId="77777777" w:rsidR="001C1216" w:rsidRPr="00715012" w:rsidRDefault="001C1216" w:rsidP="001C1216">
      <w:pPr>
        <w:spacing w:before="1"/>
        <w:ind w:left="360"/>
        <w:rPr>
          <w:rFonts w:asciiTheme="majorBidi" w:hAnsiTheme="majorBidi" w:cstheme="majorBidi"/>
          <w:sz w:val="24"/>
          <w:szCs w:val="24"/>
        </w:rPr>
      </w:pPr>
      <w:r w:rsidRPr="00715012">
        <w:rPr>
          <w:rFonts w:asciiTheme="majorBidi" w:hAnsiTheme="majorBidi" w:cstheme="majorBidi"/>
          <w:sz w:val="24"/>
          <w:szCs w:val="24"/>
        </w:rPr>
        <w:t xml:space="preserve">Robyn Weinstein &amp; Michelle Lavrichenko, </w:t>
      </w:r>
      <w:r w:rsidRPr="00715012">
        <w:rPr>
          <w:rFonts w:asciiTheme="majorBidi" w:hAnsiTheme="majorBidi" w:cstheme="majorBidi"/>
          <w:i/>
          <w:sz w:val="24"/>
          <w:szCs w:val="24"/>
        </w:rPr>
        <w:t>What’s Going On? An Overview of Diversity, Equity, and Inclusion Dispute Resolution</w:t>
      </w:r>
      <w:r w:rsidRPr="00715012">
        <w:rPr>
          <w:rFonts w:asciiTheme="majorBidi" w:hAnsiTheme="majorBidi" w:cstheme="majorBidi"/>
          <w:i/>
          <w:spacing w:val="80"/>
          <w:sz w:val="24"/>
          <w:szCs w:val="24"/>
        </w:rPr>
        <w:t xml:space="preserve"> </w:t>
      </w:r>
      <w:r w:rsidRPr="00715012">
        <w:rPr>
          <w:rFonts w:asciiTheme="majorBidi" w:hAnsiTheme="majorBidi" w:cstheme="majorBidi"/>
          <w:i/>
          <w:sz w:val="24"/>
          <w:szCs w:val="24"/>
        </w:rPr>
        <w:t>Initiatives in New York</w:t>
      </w:r>
      <w:r w:rsidRPr="00715012">
        <w:rPr>
          <w:rFonts w:asciiTheme="majorBidi" w:hAnsiTheme="majorBidi" w:cstheme="majorBidi"/>
          <w:sz w:val="24"/>
          <w:szCs w:val="24"/>
        </w:rPr>
        <w:t xml:space="preserve">, 15 </w:t>
      </w:r>
      <w:r>
        <w:rPr>
          <w:rFonts w:asciiTheme="majorBidi" w:hAnsiTheme="majorBidi" w:cstheme="majorBidi"/>
          <w:smallCaps/>
          <w:sz w:val="24"/>
          <w:szCs w:val="24"/>
        </w:rPr>
        <w:t>NYSBA N.Y. Disp. Res. Law.</w:t>
      </w:r>
      <w:r w:rsidRPr="00715012">
        <w:rPr>
          <w:rFonts w:asciiTheme="majorBidi" w:hAnsiTheme="majorBidi" w:cstheme="majorBidi"/>
          <w:sz w:val="24"/>
          <w:szCs w:val="24"/>
        </w:rPr>
        <w:t xml:space="preserve"> N.Y. 15, No. 2 (2022)</w:t>
      </w:r>
    </w:p>
    <w:p w14:paraId="177678DB" w14:textId="77777777" w:rsidR="001C1216" w:rsidRPr="00715012" w:rsidRDefault="001C1216" w:rsidP="001C1216">
      <w:pPr>
        <w:spacing w:before="226"/>
        <w:ind w:left="360"/>
        <w:rPr>
          <w:rFonts w:asciiTheme="majorBidi" w:hAnsiTheme="majorBidi" w:cstheme="majorBidi"/>
          <w:sz w:val="24"/>
          <w:szCs w:val="24"/>
        </w:rPr>
      </w:pPr>
      <w:r w:rsidRPr="00715012">
        <w:rPr>
          <w:rFonts w:asciiTheme="majorBidi" w:hAnsiTheme="majorBidi" w:cstheme="majorBidi"/>
          <w:sz w:val="24"/>
          <w:szCs w:val="24"/>
        </w:rPr>
        <w:t>Robyn</w:t>
      </w:r>
      <w:r w:rsidRPr="00715012">
        <w:rPr>
          <w:rFonts w:asciiTheme="majorBidi" w:hAnsiTheme="majorBidi" w:cstheme="majorBidi"/>
          <w:spacing w:val="20"/>
          <w:sz w:val="24"/>
          <w:szCs w:val="24"/>
        </w:rPr>
        <w:t xml:space="preserve"> </w:t>
      </w:r>
      <w:r w:rsidRPr="00715012">
        <w:rPr>
          <w:rFonts w:asciiTheme="majorBidi" w:hAnsiTheme="majorBidi" w:cstheme="majorBidi"/>
          <w:sz w:val="24"/>
          <w:szCs w:val="24"/>
        </w:rPr>
        <w:t>Weinstein</w:t>
      </w:r>
      <w:r w:rsidRPr="00715012">
        <w:rPr>
          <w:rFonts w:asciiTheme="majorBidi" w:hAnsiTheme="majorBidi" w:cstheme="majorBidi"/>
          <w:spacing w:val="27"/>
          <w:sz w:val="24"/>
          <w:szCs w:val="24"/>
        </w:rPr>
        <w:t xml:space="preserve"> </w:t>
      </w:r>
      <w:r w:rsidRPr="00715012">
        <w:rPr>
          <w:rFonts w:asciiTheme="majorBidi" w:hAnsiTheme="majorBidi" w:cstheme="majorBidi"/>
          <w:sz w:val="24"/>
          <w:szCs w:val="24"/>
        </w:rPr>
        <w:t>&amp;</w:t>
      </w:r>
      <w:r w:rsidRPr="00715012">
        <w:rPr>
          <w:rFonts w:asciiTheme="majorBidi" w:hAnsiTheme="majorBidi" w:cstheme="majorBidi"/>
          <w:spacing w:val="17"/>
          <w:sz w:val="24"/>
          <w:szCs w:val="24"/>
        </w:rPr>
        <w:t xml:space="preserve"> </w:t>
      </w:r>
      <w:r w:rsidRPr="00715012">
        <w:rPr>
          <w:rFonts w:asciiTheme="majorBidi" w:hAnsiTheme="majorBidi" w:cstheme="majorBidi"/>
          <w:sz w:val="24"/>
          <w:szCs w:val="24"/>
        </w:rPr>
        <w:t>Lance</w:t>
      </w:r>
      <w:r w:rsidRPr="00715012">
        <w:rPr>
          <w:rFonts w:asciiTheme="majorBidi" w:hAnsiTheme="majorBidi" w:cstheme="majorBidi"/>
          <w:spacing w:val="27"/>
          <w:sz w:val="24"/>
          <w:szCs w:val="24"/>
        </w:rPr>
        <w:t xml:space="preserve"> </w:t>
      </w:r>
      <w:r w:rsidRPr="00715012">
        <w:rPr>
          <w:rFonts w:asciiTheme="majorBidi" w:hAnsiTheme="majorBidi" w:cstheme="majorBidi"/>
          <w:sz w:val="24"/>
          <w:szCs w:val="24"/>
        </w:rPr>
        <w:t>Bond,</w:t>
      </w:r>
      <w:r w:rsidRPr="00715012">
        <w:rPr>
          <w:rFonts w:asciiTheme="majorBidi" w:hAnsiTheme="majorBidi" w:cstheme="majorBidi"/>
          <w:spacing w:val="24"/>
          <w:sz w:val="24"/>
          <w:szCs w:val="24"/>
        </w:rPr>
        <w:t xml:space="preserve"> </w:t>
      </w:r>
      <w:r w:rsidRPr="00715012">
        <w:rPr>
          <w:rFonts w:asciiTheme="majorBidi" w:hAnsiTheme="majorBidi" w:cstheme="majorBidi"/>
          <w:i/>
          <w:sz w:val="24"/>
          <w:szCs w:val="24"/>
        </w:rPr>
        <w:t>Visions</w:t>
      </w:r>
      <w:r w:rsidRPr="00715012">
        <w:rPr>
          <w:rFonts w:asciiTheme="majorBidi" w:hAnsiTheme="majorBidi" w:cstheme="majorBidi"/>
          <w:i/>
          <w:spacing w:val="24"/>
          <w:sz w:val="24"/>
          <w:szCs w:val="24"/>
        </w:rPr>
        <w:t xml:space="preserve"> </w:t>
      </w:r>
      <w:r w:rsidRPr="00715012">
        <w:rPr>
          <w:rFonts w:asciiTheme="majorBidi" w:hAnsiTheme="majorBidi" w:cstheme="majorBidi"/>
          <w:i/>
          <w:sz w:val="24"/>
          <w:szCs w:val="24"/>
        </w:rPr>
        <w:t>for</w:t>
      </w:r>
      <w:r w:rsidRPr="00715012">
        <w:rPr>
          <w:rFonts w:asciiTheme="majorBidi" w:hAnsiTheme="majorBidi" w:cstheme="majorBidi"/>
          <w:i/>
          <w:spacing w:val="24"/>
          <w:sz w:val="24"/>
          <w:szCs w:val="24"/>
        </w:rPr>
        <w:t xml:space="preserve"> </w:t>
      </w:r>
      <w:r w:rsidRPr="00715012">
        <w:rPr>
          <w:rFonts w:asciiTheme="majorBidi" w:hAnsiTheme="majorBidi" w:cstheme="majorBidi"/>
          <w:i/>
          <w:sz w:val="24"/>
          <w:szCs w:val="24"/>
        </w:rPr>
        <w:t>the</w:t>
      </w:r>
      <w:r w:rsidRPr="00715012">
        <w:rPr>
          <w:rFonts w:asciiTheme="majorBidi" w:hAnsiTheme="majorBidi" w:cstheme="majorBidi"/>
          <w:i/>
          <w:spacing w:val="22"/>
          <w:sz w:val="24"/>
          <w:szCs w:val="24"/>
        </w:rPr>
        <w:t xml:space="preserve"> </w:t>
      </w:r>
      <w:r w:rsidRPr="00715012">
        <w:rPr>
          <w:rFonts w:asciiTheme="majorBidi" w:hAnsiTheme="majorBidi" w:cstheme="majorBidi"/>
          <w:i/>
          <w:sz w:val="24"/>
          <w:szCs w:val="24"/>
        </w:rPr>
        <w:t>Future:</w:t>
      </w:r>
      <w:r w:rsidRPr="00715012">
        <w:rPr>
          <w:rFonts w:asciiTheme="majorBidi" w:hAnsiTheme="majorBidi" w:cstheme="majorBidi"/>
          <w:i/>
          <w:spacing w:val="16"/>
          <w:sz w:val="24"/>
          <w:szCs w:val="24"/>
        </w:rPr>
        <w:t xml:space="preserve"> </w:t>
      </w:r>
      <w:r w:rsidRPr="00715012">
        <w:rPr>
          <w:rFonts w:asciiTheme="majorBidi" w:hAnsiTheme="majorBidi" w:cstheme="majorBidi"/>
          <w:i/>
          <w:sz w:val="24"/>
          <w:szCs w:val="24"/>
        </w:rPr>
        <w:t>Diversity</w:t>
      </w:r>
      <w:r w:rsidRPr="00715012">
        <w:rPr>
          <w:rFonts w:asciiTheme="majorBidi" w:hAnsiTheme="majorBidi" w:cstheme="majorBidi"/>
          <w:i/>
          <w:spacing w:val="22"/>
          <w:sz w:val="24"/>
          <w:szCs w:val="24"/>
        </w:rPr>
        <w:t xml:space="preserve"> </w:t>
      </w:r>
      <w:r w:rsidRPr="00715012">
        <w:rPr>
          <w:rFonts w:asciiTheme="majorBidi" w:hAnsiTheme="majorBidi" w:cstheme="majorBidi"/>
          <w:i/>
          <w:sz w:val="24"/>
          <w:szCs w:val="24"/>
        </w:rPr>
        <w:t>and</w:t>
      </w:r>
      <w:r w:rsidRPr="00715012">
        <w:rPr>
          <w:rFonts w:asciiTheme="majorBidi" w:hAnsiTheme="majorBidi" w:cstheme="majorBidi"/>
          <w:i/>
          <w:spacing w:val="20"/>
          <w:sz w:val="24"/>
          <w:szCs w:val="24"/>
        </w:rPr>
        <w:t xml:space="preserve"> </w:t>
      </w:r>
      <w:r w:rsidRPr="00715012">
        <w:rPr>
          <w:rFonts w:asciiTheme="majorBidi" w:hAnsiTheme="majorBidi" w:cstheme="majorBidi"/>
          <w:i/>
          <w:sz w:val="24"/>
          <w:szCs w:val="24"/>
        </w:rPr>
        <w:t>Inclusion</w:t>
      </w:r>
      <w:r w:rsidRPr="00715012">
        <w:rPr>
          <w:rFonts w:asciiTheme="majorBidi" w:hAnsiTheme="majorBidi" w:cstheme="majorBidi"/>
          <w:i/>
          <w:spacing w:val="20"/>
          <w:sz w:val="24"/>
          <w:szCs w:val="24"/>
        </w:rPr>
        <w:t xml:space="preserve"> </w:t>
      </w:r>
      <w:r w:rsidRPr="00715012">
        <w:rPr>
          <w:rFonts w:asciiTheme="majorBidi" w:hAnsiTheme="majorBidi" w:cstheme="majorBidi"/>
          <w:i/>
          <w:sz w:val="24"/>
          <w:szCs w:val="24"/>
        </w:rPr>
        <w:t>Initiatives</w:t>
      </w:r>
      <w:r w:rsidRPr="00715012">
        <w:rPr>
          <w:rFonts w:asciiTheme="majorBidi" w:hAnsiTheme="majorBidi" w:cstheme="majorBidi"/>
          <w:i/>
          <w:spacing w:val="19"/>
          <w:sz w:val="24"/>
          <w:szCs w:val="24"/>
        </w:rPr>
        <w:t xml:space="preserve"> </w:t>
      </w:r>
      <w:r w:rsidRPr="00715012">
        <w:rPr>
          <w:rFonts w:asciiTheme="majorBidi" w:hAnsiTheme="majorBidi" w:cstheme="majorBidi"/>
          <w:i/>
          <w:sz w:val="24"/>
          <w:szCs w:val="24"/>
        </w:rPr>
        <w:t>in</w:t>
      </w:r>
      <w:r w:rsidRPr="00715012">
        <w:rPr>
          <w:rFonts w:asciiTheme="majorBidi" w:hAnsiTheme="majorBidi" w:cstheme="majorBidi"/>
          <w:i/>
          <w:spacing w:val="20"/>
          <w:sz w:val="24"/>
          <w:szCs w:val="24"/>
        </w:rPr>
        <w:t xml:space="preserve"> </w:t>
      </w:r>
      <w:r w:rsidRPr="00715012">
        <w:rPr>
          <w:rFonts w:asciiTheme="majorBidi" w:hAnsiTheme="majorBidi" w:cstheme="majorBidi"/>
          <w:i/>
          <w:sz w:val="24"/>
          <w:szCs w:val="24"/>
        </w:rPr>
        <w:t>Court-Annexed</w:t>
      </w:r>
      <w:r w:rsidRPr="00715012">
        <w:rPr>
          <w:rFonts w:asciiTheme="majorBidi" w:hAnsiTheme="majorBidi" w:cstheme="majorBidi"/>
          <w:i/>
          <w:spacing w:val="20"/>
          <w:sz w:val="24"/>
          <w:szCs w:val="24"/>
        </w:rPr>
        <w:t xml:space="preserve"> </w:t>
      </w:r>
      <w:r w:rsidRPr="00715012">
        <w:rPr>
          <w:rFonts w:asciiTheme="majorBidi" w:hAnsiTheme="majorBidi" w:cstheme="majorBidi"/>
          <w:i/>
          <w:sz w:val="24"/>
          <w:szCs w:val="24"/>
        </w:rPr>
        <w:t>ADR</w:t>
      </w:r>
      <w:r w:rsidRPr="00715012">
        <w:rPr>
          <w:rFonts w:asciiTheme="majorBidi" w:hAnsiTheme="majorBidi" w:cstheme="majorBidi"/>
          <w:i/>
          <w:spacing w:val="22"/>
          <w:sz w:val="24"/>
          <w:szCs w:val="24"/>
        </w:rPr>
        <w:t xml:space="preserve"> </w:t>
      </w:r>
      <w:r w:rsidRPr="00715012">
        <w:rPr>
          <w:rFonts w:asciiTheme="majorBidi" w:hAnsiTheme="majorBidi" w:cstheme="majorBidi"/>
          <w:i/>
          <w:sz w:val="24"/>
          <w:szCs w:val="24"/>
        </w:rPr>
        <w:t>Programs</w:t>
      </w:r>
      <w:r w:rsidRPr="00715012">
        <w:rPr>
          <w:rFonts w:asciiTheme="majorBidi" w:hAnsiTheme="majorBidi" w:cstheme="majorBidi"/>
          <w:sz w:val="24"/>
          <w:szCs w:val="24"/>
        </w:rPr>
        <w:t>,</w:t>
      </w:r>
      <w:r w:rsidRPr="00715012">
        <w:rPr>
          <w:rFonts w:asciiTheme="majorBidi" w:hAnsiTheme="majorBidi" w:cstheme="majorBidi"/>
          <w:spacing w:val="23"/>
          <w:sz w:val="24"/>
          <w:szCs w:val="24"/>
        </w:rPr>
        <w:t xml:space="preserve"> </w:t>
      </w:r>
      <w:r w:rsidRPr="00715012">
        <w:rPr>
          <w:rFonts w:asciiTheme="majorBidi" w:hAnsiTheme="majorBidi" w:cstheme="majorBidi"/>
          <w:sz w:val="24"/>
          <w:szCs w:val="24"/>
        </w:rPr>
        <w:t xml:space="preserve">22 </w:t>
      </w:r>
      <w:r>
        <w:rPr>
          <w:rFonts w:asciiTheme="majorBidi" w:hAnsiTheme="majorBidi" w:cstheme="majorBidi"/>
          <w:smallCaps/>
          <w:sz w:val="24"/>
          <w:szCs w:val="24"/>
        </w:rPr>
        <w:t>Cardozo J. of Conflict Res.</w:t>
      </w:r>
      <w:r w:rsidRPr="00715012">
        <w:rPr>
          <w:rFonts w:asciiTheme="majorBidi" w:hAnsiTheme="majorBidi" w:cstheme="majorBidi"/>
          <w:sz w:val="24"/>
          <w:szCs w:val="24"/>
        </w:rPr>
        <w:t xml:space="preserve"> 499 (2021)</w:t>
      </w:r>
    </w:p>
    <w:p w14:paraId="370722E1" w14:textId="77777777" w:rsidR="001C1216" w:rsidRPr="00715012" w:rsidRDefault="001C1216" w:rsidP="001C1216">
      <w:pPr>
        <w:pStyle w:val="BodyText"/>
        <w:spacing w:before="2"/>
        <w:rPr>
          <w:rFonts w:asciiTheme="majorBidi" w:hAnsiTheme="majorBidi" w:cstheme="majorBidi"/>
          <w:sz w:val="24"/>
          <w:szCs w:val="24"/>
        </w:rPr>
      </w:pPr>
    </w:p>
    <w:p w14:paraId="27D1E9DB" w14:textId="77777777" w:rsidR="001C1216" w:rsidRPr="00715012" w:rsidRDefault="001C1216" w:rsidP="001C1216">
      <w:pPr>
        <w:ind w:left="360" w:right="724"/>
        <w:rPr>
          <w:rFonts w:asciiTheme="majorBidi" w:hAnsiTheme="majorBidi" w:cstheme="majorBidi"/>
          <w:sz w:val="24"/>
          <w:szCs w:val="24"/>
        </w:rPr>
      </w:pPr>
      <w:r w:rsidRPr="00715012">
        <w:rPr>
          <w:rFonts w:asciiTheme="majorBidi" w:hAnsiTheme="majorBidi" w:cstheme="majorBidi"/>
          <w:sz w:val="24"/>
          <w:szCs w:val="24"/>
        </w:rPr>
        <w:t>Robyn</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Weinstein,</w:t>
      </w:r>
      <w:r w:rsidRPr="00715012">
        <w:rPr>
          <w:rFonts w:asciiTheme="majorBidi" w:hAnsiTheme="majorBidi" w:cstheme="majorBidi"/>
          <w:spacing w:val="-1"/>
          <w:sz w:val="24"/>
          <w:szCs w:val="24"/>
        </w:rPr>
        <w:t xml:space="preserve"> </w:t>
      </w:r>
      <w:r w:rsidRPr="00715012">
        <w:rPr>
          <w:rFonts w:asciiTheme="majorBidi" w:hAnsiTheme="majorBidi" w:cstheme="majorBidi"/>
          <w:i/>
          <w:sz w:val="24"/>
          <w:szCs w:val="24"/>
        </w:rPr>
        <w:t>Ten</w:t>
      </w:r>
      <w:r w:rsidRPr="00715012">
        <w:rPr>
          <w:rFonts w:asciiTheme="majorBidi" w:hAnsiTheme="majorBidi" w:cstheme="majorBidi"/>
          <w:i/>
          <w:spacing w:val="-5"/>
          <w:sz w:val="24"/>
          <w:szCs w:val="24"/>
        </w:rPr>
        <w:t xml:space="preserve"> </w:t>
      </w:r>
      <w:r w:rsidRPr="00715012">
        <w:rPr>
          <w:rFonts w:asciiTheme="majorBidi" w:hAnsiTheme="majorBidi" w:cstheme="majorBidi"/>
          <w:i/>
          <w:sz w:val="24"/>
          <w:szCs w:val="24"/>
        </w:rPr>
        <w:t>Ways</w:t>
      </w:r>
      <w:r w:rsidRPr="00715012">
        <w:rPr>
          <w:rFonts w:asciiTheme="majorBidi" w:hAnsiTheme="majorBidi" w:cstheme="majorBidi"/>
          <w:i/>
          <w:spacing w:val="-6"/>
          <w:sz w:val="24"/>
          <w:szCs w:val="24"/>
        </w:rPr>
        <w:t xml:space="preserve"> </w:t>
      </w:r>
      <w:r w:rsidRPr="00715012">
        <w:rPr>
          <w:rFonts w:asciiTheme="majorBidi" w:hAnsiTheme="majorBidi" w:cstheme="majorBidi"/>
          <w:i/>
          <w:sz w:val="24"/>
          <w:szCs w:val="24"/>
        </w:rPr>
        <w:t>to Increase</w:t>
      </w:r>
      <w:r w:rsidRPr="00715012">
        <w:rPr>
          <w:rFonts w:asciiTheme="majorBidi" w:hAnsiTheme="majorBidi" w:cstheme="majorBidi"/>
          <w:i/>
          <w:spacing w:val="-3"/>
          <w:sz w:val="24"/>
          <w:szCs w:val="24"/>
        </w:rPr>
        <w:t xml:space="preserve"> </w:t>
      </w:r>
      <w:r w:rsidRPr="00715012">
        <w:rPr>
          <w:rFonts w:asciiTheme="majorBidi" w:hAnsiTheme="majorBidi" w:cstheme="majorBidi"/>
          <w:i/>
          <w:sz w:val="24"/>
          <w:szCs w:val="24"/>
        </w:rPr>
        <w:t>Diversity</w:t>
      </w:r>
      <w:r w:rsidRPr="00715012">
        <w:rPr>
          <w:rFonts w:asciiTheme="majorBidi" w:hAnsiTheme="majorBidi" w:cstheme="majorBidi"/>
          <w:i/>
          <w:spacing w:val="-3"/>
          <w:sz w:val="24"/>
          <w:szCs w:val="24"/>
        </w:rPr>
        <w:t xml:space="preserve"> </w:t>
      </w:r>
      <w:r w:rsidRPr="00715012">
        <w:rPr>
          <w:rFonts w:asciiTheme="majorBidi" w:hAnsiTheme="majorBidi" w:cstheme="majorBidi"/>
          <w:i/>
          <w:sz w:val="24"/>
          <w:szCs w:val="24"/>
        </w:rPr>
        <w:t>and</w:t>
      </w:r>
      <w:r w:rsidRPr="00715012">
        <w:rPr>
          <w:rFonts w:asciiTheme="majorBidi" w:hAnsiTheme="majorBidi" w:cstheme="majorBidi"/>
          <w:i/>
          <w:spacing w:val="-5"/>
          <w:sz w:val="24"/>
          <w:szCs w:val="24"/>
        </w:rPr>
        <w:t xml:space="preserve"> </w:t>
      </w:r>
      <w:r w:rsidRPr="00715012">
        <w:rPr>
          <w:rFonts w:asciiTheme="majorBidi" w:hAnsiTheme="majorBidi" w:cstheme="majorBidi"/>
          <w:i/>
          <w:sz w:val="24"/>
          <w:szCs w:val="24"/>
        </w:rPr>
        <w:t>Inclusion</w:t>
      </w:r>
      <w:r w:rsidRPr="00715012">
        <w:rPr>
          <w:rFonts w:asciiTheme="majorBidi" w:hAnsiTheme="majorBidi" w:cstheme="majorBidi"/>
          <w:i/>
          <w:spacing w:val="-5"/>
          <w:sz w:val="24"/>
          <w:szCs w:val="24"/>
        </w:rPr>
        <w:t xml:space="preserve"> </w:t>
      </w:r>
      <w:r w:rsidRPr="00715012">
        <w:rPr>
          <w:rFonts w:asciiTheme="majorBidi" w:hAnsiTheme="majorBidi" w:cstheme="majorBidi"/>
          <w:i/>
          <w:sz w:val="24"/>
          <w:szCs w:val="24"/>
        </w:rPr>
        <w:t>in</w:t>
      </w:r>
      <w:r w:rsidRPr="00715012">
        <w:rPr>
          <w:rFonts w:asciiTheme="majorBidi" w:hAnsiTheme="majorBidi" w:cstheme="majorBidi"/>
          <w:i/>
          <w:spacing w:val="-5"/>
          <w:sz w:val="24"/>
          <w:szCs w:val="24"/>
        </w:rPr>
        <w:t xml:space="preserve"> </w:t>
      </w:r>
      <w:r w:rsidRPr="00715012">
        <w:rPr>
          <w:rFonts w:asciiTheme="majorBidi" w:hAnsiTheme="majorBidi" w:cstheme="majorBidi"/>
          <w:i/>
          <w:sz w:val="24"/>
          <w:szCs w:val="24"/>
        </w:rPr>
        <w:t>Court-Annexed</w:t>
      </w:r>
      <w:r w:rsidRPr="00715012">
        <w:rPr>
          <w:rFonts w:asciiTheme="majorBidi" w:hAnsiTheme="majorBidi" w:cstheme="majorBidi"/>
          <w:i/>
          <w:spacing w:val="-3"/>
          <w:sz w:val="24"/>
          <w:szCs w:val="24"/>
        </w:rPr>
        <w:t xml:space="preserve"> </w:t>
      </w:r>
      <w:r w:rsidRPr="00715012">
        <w:rPr>
          <w:rFonts w:asciiTheme="majorBidi" w:hAnsiTheme="majorBidi" w:cstheme="majorBidi"/>
          <w:i/>
          <w:sz w:val="24"/>
          <w:szCs w:val="24"/>
        </w:rPr>
        <w:t>ADR</w:t>
      </w:r>
      <w:r w:rsidRPr="00715012">
        <w:rPr>
          <w:rFonts w:asciiTheme="majorBidi" w:hAnsiTheme="majorBidi" w:cstheme="majorBidi"/>
          <w:sz w:val="24"/>
          <w:szCs w:val="24"/>
        </w:rPr>
        <w:t>,</w:t>
      </w:r>
      <w:r w:rsidRPr="00715012">
        <w:rPr>
          <w:rFonts w:asciiTheme="majorBidi" w:hAnsiTheme="majorBidi" w:cstheme="majorBidi"/>
          <w:spacing w:val="-2"/>
          <w:sz w:val="24"/>
          <w:szCs w:val="24"/>
        </w:rPr>
        <w:t xml:space="preserve"> </w:t>
      </w:r>
      <w:r w:rsidRPr="00715012">
        <w:rPr>
          <w:rFonts w:asciiTheme="majorBidi" w:hAnsiTheme="majorBidi" w:cstheme="majorBidi"/>
          <w:sz w:val="24"/>
          <w:szCs w:val="24"/>
        </w:rPr>
        <w:t>American Bar</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Association Dispute Resolution Section Just Resolutions Newsletter,</w:t>
      </w:r>
      <w:r>
        <w:rPr>
          <w:rFonts w:asciiTheme="majorBidi" w:hAnsiTheme="majorBidi" w:cstheme="majorBidi"/>
          <w:sz w:val="24"/>
          <w:szCs w:val="24"/>
        </w:rPr>
        <w:t xml:space="preserve"> (</w:t>
      </w:r>
      <w:r w:rsidRPr="00715012">
        <w:rPr>
          <w:rFonts w:asciiTheme="majorBidi" w:hAnsiTheme="majorBidi" w:cstheme="majorBidi"/>
          <w:sz w:val="24"/>
          <w:szCs w:val="24"/>
        </w:rPr>
        <w:t>Dec. 2020</w:t>
      </w:r>
      <w:r>
        <w:rPr>
          <w:rFonts w:asciiTheme="majorBidi" w:hAnsiTheme="majorBidi" w:cstheme="majorBidi"/>
          <w:sz w:val="24"/>
          <w:szCs w:val="24"/>
        </w:rPr>
        <w:t>)</w:t>
      </w:r>
    </w:p>
    <w:p w14:paraId="3B05416A" w14:textId="77777777" w:rsidR="001C1216" w:rsidRPr="00715012" w:rsidRDefault="001C1216" w:rsidP="001C1216">
      <w:pPr>
        <w:pStyle w:val="BodyText"/>
        <w:spacing w:before="1"/>
        <w:rPr>
          <w:rFonts w:asciiTheme="majorBidi" w:hAnsiTheme="majorBidi" w:cstheme="majorBidi"/>
          <w:sz w:val="24"/>
          <w:szCs w:val="24"/>
        </w:rPr>
      </w:pPr>
    </w:p>
    <w:p w14:paraId="53AB4497" w14:textId="77777777" w:rsidR="001C1216" w:rsidRPr="00715012" w:rsidRDefault="001C1216" w:rsidP="001C1216">
      <w:pPr>
        <w:ind w:left="360" w:right="364"/>
        <w:rPr>
          <w:rFonts w:asciiTheme="majorBidi" w:hAnsiTheme="majorBidi" w:cstheme="majorBidi"/>
          <w:sz w:val="24"/>
          <w:szCs w:val="24"/>
        </w:rPr>
      </w:pPr>
      <w:r w:rsidRPr="00715012">
        <w:rPr>
          <w:rFonts w:asciiTheme="majorBidi" w:hAnsiTheme="majorBidi" w:cstheme="majorBidi"/>
          <w:sz w:val="24"/>
          <w:szCs w:val="24"/>
        </w:rPr>
        <w:t>Cheryl</w:t>
      </w:r>
      <w:r w:rsidRPr="00715012">
        <w:rPr>
          <w:rFonts w:asciiTheme="majorBidi" w:hAnsiTheme="majorBidi" w:cstheme="majorBidi"/>
          <w:spacing w:val="-3"/>
          <w:sz w:val="24"/>
          <w:szCs w:val="24"/>
        </w:rPr>
        <w:t xml:space="preserve"> </w:t>
      </w:r>
      <w:r w:rsidRPr="00715012">
        <w:rPr>
          <w:rFonts w:asciiTheme="majorBidi" w:hAnsiTheme="majorBidi" w:cstheme="majorBidi"/>
          <w:sz w:val="24"/>
          <w:szCs w:val="24"/>
        </w:rPr>
        <w:t>L.</w:t>
      </w:r>
      <w:r w:rsidRPr="00715012">
        <w:rPr>
          <w:rFonts w:asciiTheme="majorBidi" w:hAnsiTheme="majorBidi" w:cstheme="majorBidi"/>
          <w:spacing w:val="-2"/>
          <w:sz w:val="24"/>
          <w:szCs w:val="24"/>
        </w:rPr>
        <w:t xml:space="preserve"> </w:t>
      </w:r>
      <w:r w:rsidRPr="00715012">
        <w:rPr>
          <w:rFonts w:asciiTheme="majorBidi" w:hAnsiTheme="majorBidi" w:cstheme="majorBidi"/>
          <w:sz w:val="24"/>
          <w:szCs w:val="24"/>
        </w:rPr>
        <w:t>Pollak,</w:t>
      </w:r>
      <w:r w:rsidRPr="00715012">
        <w:rPr>
          <w:rFonts w:asciiTheme="majorBidi" w:hAnsiTheme="majorBidi" w:cstheme="majorBidi"/>
          <w:spacing w:val="-2"/>
          <w:sz w:val="24"/>
          <w:szCs w:val="24"/>
        </w:rPr>
        <w:t xml:space="preserve"> </w:t>
      </w:r>
      <w:r w:rsidRPr="00715012">
        <w:rPr>
          <w:rFonts w:asciiTheme="majorBidi" w:hAnsiTheme="majorBidi" w:cstheme="majorBidi"/>
          <w:sz w:val="24"/>
          <w:szCs w:val="24"/>
        </w:rPr>
        <w:t>Ramon</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E.</w:t>
      </w:r>
      <w:r w:rsidRPr="00715012">
        <w:rPr>
          <w:rFonts w:asciiTheme="majorBidi" w:hAnsiTheme="majorBidi" w:cstheme="majorBidi"/>
          <w:spacing w:val="-2"/>
          <w:sz w:val="24"/>
          <w:szCs w:val="24"/>
        </w:rPr>
        <w:t xml:space="preserve"> </w:t>
      </w:r>
      <w:r w:rsidRPr="00715012">
        <w:rPr>
          <w:rFonts w:asciiTheme="majorBidi" w:hAnsiTheme="majorBidi" w:cstheme="majorBidi"/>
          <w:sz w:val="24"/>
          <w:szCs w:val="24"/>
        </w:rPr>
        <w:t>Reyes</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Jr. &amp;</w:t>
      </w:r>
      <w:r w:rsidRPr="00715012">
        <w:rPr>
          <w:rFonts w:asciiTheme="majorBidi" w:hAnsiTheme="majorBidi" w:cstheme="majorBidi"/>
          <w:spacing w:val="-7"/>
          <w:sz w:val="24"/>
          <w:szCs w:val="24"/>
        </w:rPr>
        <w:t xml:space="preserve"> </w:t>
      </w:r>
      <w:r w:rsidRPr="00715012">
        <w:rPr>
          <w:rFonts w:asciiTheme="majorBidi" w:hAnsiTheme="majorBidi" w:cstheme="majorBidi"/>
          <w:sz w:val="24"/>
          <w:szCs w:val="24"/>
        </w:rPr>
        <w:t>Robyn</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 xml:space="preserve">Weinstein, </w:t>
      </w:r>
      <w:r w:rsidRPr="00715012">
        <w:rPr>
          <w:rFonts w:asciiTheme="majorBidi" w:hAnsiTheme="majorBidi" w:cstheme="majorBidi"/>
          <w:i/>
          <w:sz w:val="24"/>
          <w:szCs w:val="24"/>
        </w:rPr>
        <w:t>"Hurricane"</w:t>
      </w:r>
      <w:r w:rsidRPr="00715012">
        <w:rPr>
          <w:rFonts w:asciiTheme="majorBidi" w:hAnsiTheme="majorBidi" w:cstheme="majorBidi"/>
          <w:i/>
          <w:spacing w:val="-3"/>
          <w:sz w:val="24"/>
          <w:szCs w:val="24"/>
        </w:rPr>
        <w:t xml:space="preserve"> </w:t>
      </w:r>
      <w:r w:rsidRPr="00715012">
        <w:rPr>
          <w:rFonts w:asciiTheme="majorBidi" w:hAnsiTheme="majorBidi" w:cstheme="majorBidi"/>
          <w:i/>
          <w:sz w:val="24"/>
          <w:szCs w:val="24"/>
        </w:rPr>
        <w:t>Sandy:</w:t>
      </w:r>
      <w:r w:rsidRPr="00715012">
        <w:rPr>
          <w:rFonts w:asciiTheme="majorBidi" w:hAnsiTheme="majorBidi" w:cstheme="majorBidi"/>
          <w:i/>
          <w:spacing w:val="-3"/>
          <w:sz w:val="24"/>
          <w:szCs w:val="24"/>
        </w:rPr>
        <w:t xml:space="preserve"> </w:t>
      </w:r>
      <w:r w:rsidRPr="00715012">
        <w:rPr>
          <w:rFonts w:asciiTheme="majorBidi" w:hAnsiTheme="majorBidi" w:cstheme="majorBidi"/>
          <w:i/>
          <w:sz w:val="24"/>
          <w:szCs w:val="24"/>
        </w:rPr>
        <w:t>A</w:t>
      </w:r>
      <w:r w:rsidRPr="00715012">
        <w:rPr>
          <w:rFonts w:asciiTheme="majorBidi" w:hAnsiTheme="majorBidi" w:cstheme="majorBidi"/>
          <w:i/>
          <w:spacing w:val="-3"/>
          <w:sz w:val="24"/>
          <w:szCs w:val="24"/>
        </w:rPr>
        <w:t xml:space="preserve"> </w:t>
      </w:r>
      <w:r w:rsidRPr="00715012">
        <w:rPr>
          <w:rFonts w:asciiTheme="majorBidi" w:hAnsiTheme="majorBidi" w:cstheme="majorBidi"/>
          <w:i/>
          <w:sz w:val="24"/>
          <w:szCs w:val="24"/>
        </w:rPr>
        <w:t>Case</w:t>
      </w:r>
      <w:r w:rsidRPr="00715012">
        <w:rPr>
          <w:rFonts w:asciiTheme="majorBidi" w:hAnsiTheme="majorBidi" w:cstheme="majorBidi"/>
          <w:i/>
          <w:spacing w:val="-3"/>
          <w:sz w:val="24"/>
          <w:szCs w:val="24"/>
        </w:rPr>
        <w:t xml:space="preserve"> </w:t>
      </w:r>
      <w:r w:rsidRPr="00715012">
        <w:rPr>
          <w:rFonts w:asciiTheme="majorBidi" w:hAnsiTheme="majorBidi" w:cstheme="majorBidi"/>
          <w:i/>
          <w:sz w:val="24"/>
          <w:szCs w:val="24"/>
        </w:rPr>
        <w:t>Study</w:t>
      </w:r>
      <w:r w:rsidRPr="00715012">
        <w:rPr>
          <w:rFonts w:asciiTheme="majorBidi" w:hAnsiTheme="majorBidi" w:cstheme="majorBidi"/>
          <w:i/>
          <w:spacing w:val="-3"/>
          <w:sz w:val="24"/>
          <w:szCs w:val="24"/>
        </w:rPr>
        <w:t xml:space="preserve"> </w:t>
      </w:r>
      <w:r w:rsidRPr="00715012">
        <w:rPr>
          <w:rFonts w:asciiTheme="majorBidi" w:hAnsiTheme="majorBidi" w:cstheme="majorBidi"/>
          <w:i/>
          <w:sz w:val="24"/>
          <w:szCs w:val="24"/>
        </w:rPr>
        <w:t>of</w:t>
      </w:r>
      <w:r w:rsidRPr="00715012">
        <w:rPr>
          <w:rFonts w:asciiTheme="majorBidi" w:hAnsiTheme="majorBidi" w:cstheme="majorBidi"/>
          <w:i/>
          <w:spacing w:val="-3"/>
          <w:sz w:val="24"/>
          <w:szCs w:val="24"/>
        </w:rPr>
        <w:t xml:space="preserve"> </w:t>
      </w:r>
      <w:r w:rsidRPr="00715012">
        <w:rPr>
          <w:rFonts w:asciiTheme="majorBidi" w:hAnsiTheme="majorBidi" w:cstheme="majorBidi"/>
          <w:i/>
          <w:sz w:val="24"/>
          <w:szCs w:val="24"/>
        </w:rPr>
        <w:t>the</w:t>
      </w:r>
      <w:r w:rsidRPr="00715012">
        <w:rPr>
          <w:rFonts w:asciiTheme="majorBidi" w:hAnsiTheme="majorBidi" w:cstheme="majorBidi"/>
          <w:i/>
          <w:spacing w:val="-3"/>
          <w:sz w:val="24"/>
          <w:szCs w:val="24"/>
        </w:rPr>
        <w:t xml:space="preserve"> </w:t>
      </w:r>
      <w:r w:rsidRPr="00715012">
        <w:rPr>
          <w:rFonts w:asciiTheme="majorBidi" w:hAnsiTheme="majorBidi" w:cstheme="majorBidi"/>
          <w:i/>
          <w:sz w:val="24"/>
          <w:szCs w:val="24"/>
        </w:rPr>
        <w:t>Eastern</w:t>
      </w:r>
      <w:r w:rsidRPr="00715012">
        <w:rPr>
          <w:rFonts w:asciiTheme="majorBidi" w:hAnsiTheme="majorBidi" w:cstheme="majorBidi"/>
          <w:i/>
          <w:spacing w:val="-3"/>
          <w:sz w:val="24"/>
          <w:szCs w:val="24"/>
        </w:rPr>
        <w:t xml:space="preserve"> </w:t>
      </w:r>
      <w:r w:rsidRPr="00715012">
        <w:rPr>
          <w:rFonts w:asciiTheme="majorBidi" w:hAnsiTheme="majorBidi" w:cstheme="majorBidi"/>
          <w:i/>
          <w:sz w:val="24"/>
          <w:szCs w:val="24"/>
        </w:rPr>
        <w:t>District</w:t>
      </w:r>
      <w:r w:rsidRPr="00715012">
        <w:rPr>
          <w:rFonts w:asciiTheme="majorBidi" w:hAnsiTheme="majorBidi" w:cstheme="majorBidi"/>
          <w:i/>
          <w:spacing w:val="-3"/>
          <w:sz w:val="24"/>
          <w:szCs w:val="24"/>
        </w:rPr>
        <w:t xml:space="preserve"> </w:t>
      </w:r>
      <w:r w:rsidRPr="00715012">
        <w:rPr>
          <w:rFonts w:asciiTheme="majorBidi" w:hAnsiTheme="majorBidi" w:cstheme="majorBidi"/>
          <w:i/>
          <w:sz w:val="24"/>
          <w:szCs w:val="24"/>
        </w:rPr>
        <w:t>of New York's Effort to Address Mass Litigation Resulting from the Effects</w:t>
      </w:r>
      <w:r w:rsidRPr="00715012">
        <w:rPr>
          <w:rFonts w:asciiTheme="majorBidi" w:hAnsiTheme="majorBidi" w:cstheme="majorBidi"/>
          <w:i/>
          <w:spacing w:val="-2"/>
          <w:sz w:val="24"/>
          <w:szCs w:val="24"/>
        </w:rPr>
        <w:t xml:space="preserve"> </w:t>
      </w:r>
      <w:r w:rsidRPr="00715012">
        <w:rPr>
          <w:rFonts w:asciiTheme="majorBidi" w:hAnsiTheme="majorBidi" w:cstheme="majorBidi"/>
          <w:i/>
          <w:sz w:val="24"/>
          <w:szCs w:val="24"/>
        </w:rPr>
        <w:t>of Climate Change</w:t>
      </w:r>
      <w:r w:rsidRPr="00715012">
        <w:rPr>
          <w:rFonts w:asciiTheme="majorBidi" w:hAnsiTheme="majorBidi" w:cstheme="majorBidi"/>
          <w:sz w:val="24"/>
          <w:szCs w:val="24"/>
        </w:rPr>
        <w:t xml:space="preserve">, 5 </w:t>
      </w:r>
      <w:r w:rsidRPr="009B2C82">
        <w:rPr>
          <w:rFonts w:asciiTheme="majorBidi" w:hAnsiTheme="majorBidi" w:cstheme="majorBidi"/>
          <w:smallCaps/>
          <w:sz w:val="24"/>
          <w:szCs w:val="24"/>
        </w:rPr>
        <w:t>Tex. A&amp;M J. Prop. L.</w:t>
      </w:r>
      <w:r w:rsidRPr="00715012">
        <w:rPr>
          <w:rFonts w:asciiTheme="majorBidi" w:hAnsiTheme="majorBidi" w:cstheme="majorBidi"/>
          <w:sz w:val="24"/>
          <w:szCs w:val="24"/>
        </w:rPr>
        <w:t xml:space="preserve"> 157 (2018)</w:t>
      </w:r>
    </w:p>
    <w:p w14:paraId="6C7340D3" w14:textId="77777777" w:rsidR="001C1216" w:rsidRPr="00715012" w:rsidRDefault="001C1216" w:rsidP="001C1216">
      <w:pPr>
        <w:pStyle w:val="BodyText"/>
        <w:spacing w:before="1"/>
        <w:rPr>
          <w:rFonts w:asciiTheme="majorBidi" w:hAnsiTheme="majorBidi" w:cstheme="majorBidi"/>
          <w:sz w:val="24"/>
          <w:szCs w:val="24"/>
        </w:rPr>
      </w:pPr>
    </w:p>
    <w:p w14:paraId="1C8AD50B" w14:textId="77777777" w:rsidR="001C1216" w:rsidRPr="00715012" w:rsidRDefault="001C1216" w:rsidP="001C1216">
      <w:pPr>
        <w:ind w:left="360"/>
        <w:rPr>
          <w:rFonts w:asciiTheme="majorBidi" w:hAnsiTheme="majorBidi" w:cstheme="majorBidi"/>
          <w:sz w:val="24"/>
          <w:szCs w:val="24"/>
        </w:rPr>
      </w:pPr>
      <w:r w:rsidRPr="00715012">
        <w:rPr>
          <w:rFonts w:asciiTheme="majorBidi" w:hAnsiTheme="majorBidi" w:cstheme="majorBidi"/>
          <w:sz w:val="24"/>
          <w:szCs w:val="24"/>
        </w:rPr>
        <w:t>Tracey</w:t>
      </w:r>
      <w:r w:rsidRPr="00715012">
        <w:rPr>
          <w:rFonts w:asciiTheme="majorBidi" w:hAnsiTheme="majorBidi" w:cstheme="majorBidi"/>
          <w:spacing w:val="-4"/>
          <w:sz w:val="24"/>
          <w:szCs w:val="24"/>
        </w:rPr>
        <w:t xml:space="preserve"> </w:t>
      </w:r>
      <w:r w:rsidRPr="00715012">
        <w:rPr>
          <w:rFonts w:asciiTheme="majorBidi" w:hAnsiTheme="majorBidi" w:cstheme="majorBidi"/>
          <w:sz w:val="24"/>
          <w:szCs w:val="24"/>
        </w:rPr>
        <w:t>B. Frisch</w:t>
      </w:r>
      <w:r w:rsidRPr="00715012">
        <w:rPr>
          <w:rFonts w:asciiTheme="majorBidi" w:hAnsiTheme="majorBidi" w:cstheme="majorBidi"/>
          <w:spacing w:val="-4"/>
          <w:sz w:val="24"/>
          <w:szCs w:val="24"/>
        </w:rPr>
        <w:t xml:space="preserve"> </w:t>
      </w:r>
      <w:r w:rsidRPr="00715012">
        <w:rPr>
          <w:rFonts w:asciiTheme="majorBidi" w:hAnsiTheme="majorBidi" w:cstheme="majorBidi"/>
          <w:sz w:val="24"/>
          <w:szCs w:val="24"/>
        </w:rPr>
        <w:t>and Robyn</w:t>
      </w:r>
      <w:r w:rsidRPr="00715012">
        <w:rPr>
          <w:rFonts w:asciiTheme="majorBidi" w:hAnsiTheme="majorBidi" w:cstheme="majorBidi"/>
          <w:spacing w:val="-4"/>
          <w:sz w:val="24"/>
          <w:szCs w:val="24"/>
        </w:rPr>
        <w:t xml:space="preserve"> </w:t>
      </w:r>
      <w:r w:rsidRPr="00715012">
        <w:rPr>
          <w:rFonts w:asciiTheme="majorBidi" w:hAnsiTheme="majorBidi" w:cstheme="majorBidi"/>
          <w:sz w:val="24"/>
          <w:szCs w:val="24"/>
        </w:rPr>
        <w:t>Weinstein</w:t>
      </w:r>
      <w:r w:rsidRPr="00715012">
        <w:rPr>
          <w:rFonts w:asciiTheme="majorBidi" w:hAnsiTheme="majorBidi" w:cstheme="majorBidi"/>
          <w:i/>
          <w:sz w:val="24"/>
          <w:szCs w:val="24"/>
        </w:rPr>
        <w:t>,</w:t>
      </w:r>
      <w:r w:rsidRPr="00715012">
        <w:rPr>
          <w:rFonts w:asciiTheme="majorBidi" w:hAnsiTheme="majorBidi" w:cstheme="majorBidi"/>
          <w:i/>
          <w:spacing w:val="-6"/>
          <w:sz w:val="24"/>
          <w:szCs w:val="24"/>
        </w:rPr>
        <w:t xml:space="preserve"> </w:t>
      </w:r>
      <w:r w:rsidRPr="00715012">
        <w:rPr>
          <w:rFonts w:asciiTheme="majorBidi" w:hAnsiTheme="majorBidi" w:cstheme="majorBidi"/>
          <w:i/>
          <w:sz w:val="24"/>
          <w:szCs w:val="24"/>
        </w:rPr>
        <w:t>Arbitrating</w:t>
      </w:r>
      <w:r w:rsidRPr="00715012">
        <w:rPr>
          <w:rFonts w:asciiTheme="majorBidi" w:hAnsiTheme="majorBidi" w:cstheme="majorBidi"/>
          <w:i/>
          <w:spacing w:val="-8"/>
          <w:sz w:val="24"/>
          <w:szCs w:val="24"/>
        </w:rPr>
        <w:t xml:space="preserve"> </w:t>
      </w:r>
      <w:r w:rsidRPr="00715012">
        <w:rPr>
          <w:rFonts w:asciiTheme="majorBidi" w:hAnsiTheme="majorBidi" w:cstheme="majorBidi"/>
          <w:i/>
          <w:sz w:val="24"/>
          <w:szCs w:val="24"/>
        </w:rPr>
        <w:t>Fair</w:t>
      </w:r>
      <w:r w:rsidRPr="00715012">
        <w:rPr>
          <w:rFonts w:asciiTheme="majorBidi" w:hAnsiTheme="majorBidi" w:cstheme="majorBidi"/>
          <w:i/>
          <w:spacing w:val="-5"/>
          <w:sz w:val="24"/>
          <w:szCs w:val="24"/>
        </w:rPr>
        <w:t xml:space="preserve"> </w:t>
      </w:r>
      <w:r w:rsidRPr="00715012">
        <w:rPr>
          <w:rFonts w:asciiTheme="majorBidi" w:hAnsiTheme="majorBidi" w:cstheme="majorBidi"/>
          <w:i/>
          <w:sz w:val="24"/>
          <w:szCs w:val="24"/>
        </w:rPr>
        <w:t>Labor Standards</w:t>
      </w:r>
      <w:r w:rsidRPr="00715012">
        <w:rPr>
          <w:rFonts w:asciiTheme="majorBidi" w:hAnsiTheme="majorBidi" w:cstheme="majorBidi"/>
          <w:i/>
          <w:spacing w:val="-5"/>
          <w:sz w:val="24"/>
          <w:szCs w:val="24"/>
        </w:rPr>
        <w:t xml:space="preserve"> </w:t>
      </w:r>
      <w:r w:rsidRPr="00715012">
        <w:rPr>
          <w:rFonts w:asciiTheme="majorBidi" w:hAnsiTheme="majorBidi" w:cstheme="majorBidi"/>
          <w:i/>
          <w:sz w:val="24"/>
          <w:szCs w:val="24"/>
        </w:rPr>
        <w:t>Act Cases –</w:t>
      </w:r>
      <w:r w:rsidRPr="00715012">
        <w:rPr>
          <w:rFonts w:asciiTheme="majorBidi" w:hAnsiTheme="majorBidi" w:cstheme="majorBidi"/>
          <w:i/>
          <w:spacing w:val="-3"/>
          <w:sz w:val="24"/>
          <w:szCs w:val="24"/>
        </w:rPr>
        <w:t xml:space="preserve"> </w:t>
      </w:r>
      <w:r w:rsidRPr="00715012">
        <w:rPr>
          <w:rFonts w:asciiTheme="majorBidi" w:hAnsiTheme="majorBidi" w:cstheme="majorBidi"/>
          <w:i/>
          <w:sz w:val="24"/>
          <w:szCs w:val="24"/>
        </w:rPr>
        <w:t>Is</w:t>
      </w:r>
      <w:r w:rsidRPr="00715012">
        <w:rPr>
          <w:rFonts w:asciiTheme="majorBidi" w:hAnsiTheme="majorBidi" w:cstheme="majorBidi"/>
          <w:i/>
          <w:spacing w:val="-5"/>
          <w:sz w:val="24"/>
          <w:szCs w:val="24"/>
        </w:rPr>
        <w:t xml:space="preserve"> </w:t>
      </w:r>
      <w:r w:rsidRPr="00715012">
        <w:rPr>
          <w:rFonts w:asciiTheme="majorBidi" w:hAnsiTheme="majorBidi" w:cstheme="majorBidi"/>
          <w:i/>
          <w:sz w:val="24"/>
          <w:szCs w:val="24"/>
        </w:rPr>
        <w:t>the</w:t>
      </w:r>
      <w:r w:rsidRPr="00715012">
        <w:rPr>
          <w:rFonts w:asciiTheme="majorBidi" w:hAnsiTheme="majorBidi" w:cstheme="majorBidi"/>
          <w:i/>
          <w:spacing w:val="-1"/>
          <w:sz w:val="24"/>
          <w:szCs w:val="24"/>
        </w:rPr>
        <w:t xml:space="preserve"> </w:t>
      </w:r>
      <w:r w:rsidRPr="00715012">
        <w:rPr>
          <w:rFonts w:asciiTheme="majorBidi" w:hAnsiTheme="majorBidi" w:cstheme="majorBidi"/>
          <w:i/>
          <w:sz w:val="24"/>
          <w:szCs w:val="24"/>
        </w:rPr>
        <w:t>Process a</w:t>
      </w:r>
      <w:r w:rsidRPr="00715012">
        <w:rPr>
          <w:rFonts w:asciiTheme="majorBidi" w:hAnsiTheme="majorBidi" w:cstheme="majorBidi"/>
          <w:i/>
          <w:spacing w:val="-3"/>
          <w:sz w:val="24"/>
          <w:szCs w:val="24"/>
        </w:rPr>
        <w:t xml:space="preserve"> </w:t>
      </w:r>
      <w:r w:rsidRPr="00715012">
        <w:rPr>
          <w:rFonts w:asciiTheme="majorBidi" w:hAnsiTheme="majorBidi" w:cstheme="majorBidi"/>
          <w:i/>
          <w:sz w:val="24"/>
          <w:szCs w:val="24"/>
        </w:rPr>
        <w:t>Problem?</w:t>
      </w:r>
      <w:r w:rsidRPr="00715012">
        <w:rPr>
          <w:rFonts w:asciiTheme="majorBidi" w:hAnsiTheme="majorBidi" w:cstheme="majorBidi"/>
          <w:i/>
          <w:sz w:val="24"/>
          <w:szCs w:val="24"/>
          <w:u w:val="single"/>
        </w:rPr>
        <w:t>,</w:t>
      </w:r>
      <w:r w:rsidRPr="00715012">
        <w:rPr>
          <w:rFonts w:asciiTheme="majorBidi" w:hAnsiTheme="majorBidi" w:cstheme="majorBidi"/>
          <w:i/>
          <w:spacing w:val="-1"/>
          <w:sz w:val="24"/>
          <w:szCs w:val="24"/>
          <w:u w:val="single"/>
        </w:rPr>
        <w:t xml:space="preserve"> </w:t>
      </w:r>
      <w:r>
        <w:rPr>
          <w:rFonts w:asciiTheme="majorBidi" w:hAnsiTheme="majorBidi" w:cstheme="majorBidi"/>
          <w:iCs/>
          <w:spacing w:val="-1"/>
          <w:sz w:val="24"/>
          <w:szCs w:val="24"/>
          <w:u w:val="single"/>
        </w:rPr>
        <w:t xml:space="preserve">10 </w:t>
      </w:r>
      <w:r>
        <w:rPr>
          <w:rFonts w:asciiTheme="majorBidi" w:hAnsiTheme="majorBidi" w:cstheme="majorBidi"/>
          <w:smallCaps/>
          <w:sz w:val="24"/>
          <w:szCs w:val="24"/>
        </w:rPr>
        <w:t>NYSBA N.Y. Disp. Res. Law.</w:t>
      </w:r>
      <w:r w:rsidRPr="00715012">
        <w:rPr>
          <w:rFonts w:asciiTheme="majorBidi" w:hAnsiTheme="majorBidi" w:cstheme="majorBidi"/>
          <w:sz w:val="24"/>
          <w:szCs w:val="24"/>
        </w:rPr>
        <w:t xml:space="preserve"> N.Y.</w:t>
      </w:r>
      <w:r>
        <w:rPr>
          <w:rFonts w:asciiTheme="majorBidi" w:hAnsiTheme="majorBidi" w:cstheme="majorBidi"/>
          <w:sz w:val="24"/>
          <w:szCs w:val="24"/>
        </w:rPr>
        <w:t xml:space="preserve"> </w:t>
      </w:r>
      <w:r w:rsidRPr="00715012">
        <w:rPr>
          <w:rFonts w:asciiTheme="majorBidi" w:hAnsiTheme="majorBidi" w:cstheme="majorBidi"/>
          <w:sz w:val="24"/>
          <w:szCs w:val="24"/>
        </w:rPr>
        <w:t xml:space="preserve">No. 1, </w:t>
      </w:r>
      <w:r>
        <w:rPr>
          <w:rFonts w:asciiTheme="majorBidi" w:hAnsiTheme="majorBidi" w:cstheme="majorBidi"/>
          <w:sz w:val="24"/>
          <w:szCs w:val="24"/>
        </w:rPr>
        <w:t>(</w:t>
      </w:r>
      <w:r w:rsidRPr="00715012">
        <w:rPr>
          <w:rFonts w:asciiTheme="majorBidi" w:hAnsiTheme="majorBidi" w:cstheme="majorBidi"/>
          <w:sz w:val="24"/>
          <w:szCs w:val="24"/>
        </w:rPr>
        <w:t>2017</w:t>
      </w:r>
      <w:r>
        <w:rPr>
          <w:rFonts w:asciiTheme="majorBidi" w:hAnsiTheme="majorBidi" w:cstheme="majorBidi"/>
          <w:sz w:val="24"/>
          <w:szCs w:val="24"/>
        </w:rPr>
        <w:t>)</w:t>
      </w:r>
    </w:p>
    <w:p w14:paraId="151BBA2D" w14:textId="77777777" w:rsidR="001C1216" w:rsidRPr="00715012" w:rsidRDefault="001C1216" w:rsidP="001C1216">
      <w:pPr>
        <w:spacing w:before="227"/>
        <w:ind w:left="360" w:right="724"/>
        <w:rPr>
          <w:rFonts w:asciiTheme="majorBidi" w:hAnsiTheme="majorBidi" w:cstheme="majorBidi"/>
          <w:sz w:val="24"/>
          <w:szCs w:val="24"/>
        </w:rPr>
      </w:pPr>
      <w:r w:rsidRPr="00715012">
        <w:rPr>
          <w:rFonts w:asciiTheme="majorBidi" w:hAnsiTheme="majorBidi" w:cstheme="majorBidi"/>
          <w:sz w:val="24"/>
          <w:szCs w:val="24"/>
        </w:rPr>
        <w:t>Robyn</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Weinstein,</w:t>
      </w:r>
      <w:r w:rsidRPr="00715012">
        <w:rPr>
          <w:rFonts w:asciiTheme="majorBidi" w:hAnsiTheme="majorBidi" w:cstheme="majorBidi"/>
          <w:spacing w:val="-1"/>
          <w:sz w:val="24"/>
          <w:szCs w:val="24"/>
        </w:rPr>
        <w:t xml:space="preserve"> </w:t>
      </w:r>
      <w:r w:rsidRPr="00715012">
        <w:rPr>
          <w:rFonts w:asciiTheme="majorBidi" w:hAnsiTheme="majorBidi" w:cstheme="majorBidi"/>
          <w:i/>
          <w:sz w:val="24"/>
          <w:szCs w:val="24"/>
        </w:rPr>
        <w:t>Failure</w:t>
      </w:r>
      <w:r w:rsidRPr="00715012">
        <w:rPr>
          <w:rFonts w:asciiTheme="majorBidi" w:hAnsiTheme="majorBidi" w:cstheme="majorBidi"/>
          <w:i/>
          <w:spacing w:val="-3"/>
          <w:sz w:val="24"/>
          <w:szCs w:val="24"/>
        </w:rPr>
        <w:t xml:space="preserve"> </w:t>
      </w:r>
      <w:r w:rsidRPr="00715012">
        <w:rPr>
          <w:rFonts w:asciiTheme="majorBidi" w:hAnsiTheme="majorBidi" w:cstheme="majorBidi"/>
          <w:i/>
          <w:sz w:val="24"/>
          <w:szCs w:val="24"/>
        </w:rPr>
        <w:t>to</w:t>
      </w:r>
      <w:r w:rsidRPr="00715012">
        <w:rPr>
          <w:rFonts w:asciiTheme="majorBidi" w:hAnsiTheme="majorBidi" w:cstheme="majorBidi"/>
          <w:i/>
          <w:spacing w:val="-5"/>
          <w:sz w:val="24"/>
          <w:szCs w:val="24"/>
        </w:rPr>
        <w:t xml:space="preserve"> </w:t>
      </w:r>
      <w:r w:rsidRPr="00715012">
        <w:rPr>
          <w:rFonts w:asciiTheme="majorBidi" w:hAnsiTheme="majorBidi" w:cstheme="majorBidi"/>
          <w:i/>
          <w:sz w:val="24"/>
          <w:szCs w:val="24"/>
        </w:rPr>
        <w:t>Pay</w:t>
      </w:r>
      <w:r w:rsidRPr="00715012">
        <w:rPr>
          <w:rFonts w:asciiTheme="majorBidi" w:hAnsiTheme="majorBidi" w:cstheme="majorBidi"/>
          <w:i/>
          <w:spacing w:val="-3"/>
          <w:sz w:val="24"/>
          <w:szCs w:val="24"/>
        </w:rPr>
        <w:t xml:space="preserve"> </w:t>
      </w:r>
      <w:r w:rsidRPr="00715012">
        <w:rPr>
          <w:rFonts w:asciiTheme="majorBidi" w:hAnsiTheme="majorBidi" w:cstheme="majorBidi"/>
          <w:i/>
          <w:sz w:val="24"/>
          <w:szCs w:val="24"/>
        </w:rPr>
        <w:t>Arbitration</w:t>
      </w:r>
      <w:r w:rsidRPr="00715012">
        <w:rPr>
          <w:rFonts w:asciiTheme="majorBidi" w:hAnsiTheme="majorBidi" w:cstheme="majorBidi"/>
          <w:i/>
          <w:spacing w:val="-5"/>
          <w:sz w:val="24"/>
          <w:szCs w:val="24"/>
        </w:rPr>
        <w:t xml:space="preserve"> </w:t>
      </w:r>
      <w:r w:rsidRPr="00715012">
        <w:rPr>
          <w:rFonts w:asciiTheme="majorBidi" w:hAnsiTheme="majorBidi" w:cstheme="majorBidi"/>
          <w:i/>
          <w:sz w:val="24"/>
          <w:szCs w:val="24"/>
        </w:rPr>
        <w:t>Fees</w:t>
      </w:r>
      <w:r w:rsidRPr="00715012">
        <w:rPr>
          <w:rFonts w:asciiTheme="majorBidi" w:hAnsiTheme="majorBidi" w:cstheme="majorBidi"/>
          <w:i/>
          <w:spacing w:val="-5"/>
          <w:sz w:val="24"/>
          <w:szCs w:val="24"/>
        </w:rPr>
        <w:t xml:space="preserve"> </w:t>
      </w:r>
      <w:r w:rsidRPr="00715012">
        <w:rPr>
          <w:rFonts w:asciiTheme="majorBidi" w:hAnsiTheme="majorBidi" w:cstheme="majorBidi"/>
          <w:i/>
          <w:sz w:val="24"/>
          <w:szCs w:val="24"/>
        </w:rPr>
        <w:t>Can</w:t>
      </w:r>
      <w:r w:rsidRPr="00715012">
        <w:rPr>
          <w:rFonts w:asciiTheme="majorBidi" w:hAnsiTheme="majorBidi" w:cstheme="majorBidi"/>
          <w:i/>
          <w:spacing w:val="-5"/>
          <w:sz w:val="24"/>
          <w:szCs w:val="24"/>
        </w:rPr>
        <w:t xml:space="preserve"> </w:t>
      </w:r>
      <w:r w:rsidRPr="00715012">
        <w:rPr>
          <w:rFonts w:asciiTheme="majorBidi" w:hAnsiTheme="majorBidi" w:cstheme="majorBidi"/>
          <w:i/>
          <w:sz w:val="24"/>
          <w:szCs w:val="24"/>
        </w:rPr>
        <w:t>Result</w:t>
      </w:r>
      <w:r w:rsidRPr="00715012">
        <w:rPr>
          <w:rFonts w:asciiTheme="majorBidi" w:hAnsiTheme="majorBidi" w:cstheme="majorBidi"/>
          <w:i/>
          <w:spacing w:val="-3"/>
          <w:sz w:val="24"/>
          <w:szCs w:val="24"/>
        </w:rPr>
        <w:t xml:space="preserve"> </w:t>
      </w:r>
      <w:r w:rsidRPr="00715012">
        <w:rPr>
          <w:rFonts w:asciiTheme="majorBidi" w:hAnsiTheme="majorBidi" w:cstheme="majorBidi"/>
          <w:i/>
          <w:sz w:val="24"/>
          <w:szCs w:val="24"/>
        </w:rPr>
        <w:t>in</w:t>
      </w:r>
      <w:r w:rsidRPr="00715012">
        <w:rPr>
          <w:rFonts w:asciiTheme="majorBidi" w:hAnsiTheme="majorBidi" w:cstheme="majorBidi"/>
          <w:i/>
          <w:spacing w:val="-5"/>
          <w:sz w:val="24"/>
          <w:szCs w:val="24"/>
        </w:rPr>
        <w:t xml:space="preserve"> </w:t>
      </w:r>
      <w:r w:rsidRPr="00715012">
        <w:rPr>
          <w:rFonts w:asciiTheme="majorBidi" w:hAnsiTheme="majorBidi" w:cstheme="majorBidi"/>
          <w:i/>
          <w:sz w:val="24"/>
          <w:szCs w:val="24"/>
        </w:rPr>
        <w:t>a Lift</w:t>
      </w:r>
      <w:r w:rsidRPr="00715012">
        <w:rPr>
          <w:rFonts w:asciiTheme="majorBidi" w:hAnsiTheme="majorBidi" w:cstheme="majorBidi"/>
          <w:i/>
          <w:spacing w:val="-3"/>
          <w:sz w:val="24"/>
          <w:szCs w:val="24"/>
        </w:rPr>
        <w:t xml:space="preserve"> </w:t>
      </w:r>
      <w:r w:rsidRPr="00715012">
        <w:rPr>
          <w:rFonts w:asciiTheme="majorBidi" w:hAnsiTheme="majorBidi" w:cstheme="majorBidi"/>
          <w:i/>
          <w:sz w:val="24"/>
          <w:szCs w:val="24"/>
        </w:rPr>
        <w:t>of</w:t>
      </w:r>
      <w:r w:rsidRPr="00715012">
        <w:rPr>
          <w:rFonts w:asciiTheme="majorBidi" w:hAnsiTheme="majorBidi" w:cstheme="majorBidi"/>
          <w:i/>
          <w:spacing w:val="-3"/>
          <w:sz w:val="24"/>
          <w:szCs w:val="24"/>
        </w:rPr>
        <w:t xml:space="preserve"> </w:t>
      </w:r>
      <w:r w:rsidRPr="00715012">
        <w:rPr>
          <w:rFonts w:asciiTheme="majorBidi" w:hAnsiTheme="majorBidi" w:cstheme="majorBidi"/>
          <w:i/>
          <w:sz w:val="24"/>
          <w:szCs w:val="24"/>
        </w:rPr>
        <w:t>Arbitration</w:t>
      </w:r>
      <w:r w:rsidRPr="00715012">
        <w:rPr>
          <w:rFonts w:asciiTheme="majorBidi" w:hAnsiTheme="majorBidi" w:cstheme="majorBidi"/>
          <w:i/>
          <w:spacing w:val="-5"/>
          <w:sz w:val="24"/>
          <w:szCs w:val="24"/>
        </w:rPr>
        <w:t xml:space="preserve"> </w:t>
      </w:r>
      <w:r w:rsidRPr="00715012">
        <w:rPr>
          <w:rFonts w:asciiTheme="majorBidi" w:hAnsiTheme="majorBidi" w:cstheme="majorBidi"/>
          <w:i/>
          <w:sz w:val="24"/>
          <w:szCs w:val="24"/>
        </w:rPr>
        <w:t xml:space="preserve">Stay, </w:t>
      </w:r>
      <w:r w:rsidRPr="00715012">
        <w:rPr>
          <w:rFonts w:asciiTheme="majorBidi" w:hAnsiTheme="majorBidi" w:cstheme="majorBidi"/>
          <w:color w:val="212121"/>
          <w:sz w:val="24"/>
          <w:szCs w:val="24"/>
        </w:rPr>
        <w:t>ABA</w:t>
      </w:r>
      <w:r w:rsidRPr="00715012">
        <w:rPr>
          <w:rFonts w:asciiTheme="majorBidi" w:hAnsiTheme="majorBidi" w:cstheme="majorBidi"/>
          <w:color w:val="212121"/>
          <w:spacing w:val="-1"/>
          <w:sz w:val="24"/>
          <w:szCs w:val="24"/>
        </w:rPr>
        <w:t xml:space="preserve"> </w:t>
      </w:r>
      <w:r w:rsidRPr="00715012">
        <w:rPr>
          <w:rFonts w:asciiTheme="majorBidi" w:hAnsiTheme="majorBidi" w:cstheme="majorBidi"/>
          <w:color w:val="212121"/>
          <w:sz w:val="24"/>
          <w:szCs w:val="24"/>
        </w:rPr>
        <w:t>Section</w:t>
      </w:r>
      <w:r w:rsidRPr="00715012">
        <w:rPr>
          <w:rFonts w:asciiTheme="majorBidi" w:hAnsiTheme="majorBidi" w:cstheme="majorBidi"/>
          <w:color w:val="212121"/>
          <w:spacing w:val="-5"/>
          <w:sz w:val="24"/>
          <w:szCs w:val="24"/>
        </w:rPr>
        <w:t xml:space="preserve"> </w:t>
      </w:r>
      <w:r w:rsidRPr="00715012">
        <w:rPr>
          <w:rFonts w:asciiTheme="majorBidi" w:hAnsiTheme="majorBidi" w:cstheme="majorBidi"/>
          <w:color w:val="212121"/>
          <w:sz w:val="24"/>
          <w:szCs w:val="24"/>
        </w:rPr>
        <w:t>of</w:t>
      </w:r>
      <w:r w:rsidRPr="00715012">
        <w:rPr>
          <w:rFonts w:asciiTheme="majorBidi" w:hAnsiTheme="majorBidi" w:cstheme="majorBidi"/>
          <w:color w:val="212121"/>
          <w:spacing w:val="-5"/>
          <w:sz w:val="24"/>
          <w:szCs w:val="24"/>
        </w:rPr>
        <w:t xml:space="preserve"> </w:t>
      </w:r>
      <w:r w:rsidRPr="00715012">
        <w:rPr>
          <w:rFonts w:asciiTheme="majorBidi" w:hAnsiTheme="majorBidi" w:cstheme="majorBidi"/>
          <w:color w:val="212121"/>
          <w:sz w:val="24"/>
          <w:szCs w:val="24"/>
        </w:rPr>
        <w:t xml:space="preserve">Litigation ADR Committee Quarterly </w:t>
      </w:r>
      <w:proofErr w:type="spellStart"/>
      <w:r w:rsidRPr="00715012">
        <w:rPr>
          <w:rFonts w:asciiTheme="majorBidi" w:hAnsiTheme="majorBidi" w:cstheme="majorBidi"/>
          <w:color w:val="212121"/>
          <w:sz w:val="24"/>
          <w:szCs w:val="24"/>
        </w:rPr>
        <w:t>enewsletter</w:t>
      </w:r>
      <w:proofErr w:type="spellEnd"/>
      <w:r w:rsidRPr="00715012">
        <w:rPr>
          <w:rFonts w:asciiTheme="majorBidi" w:hAnsiTheme="majorBidi" w:cstheme="majorBidi"/>
          <w:color w:val="212121"/>
          <w:sz w:val="24"/>
          <w:szCs w:val="24"/>
        </w:rPr>
        <w:t xml:space="preserve">, </w:t>
      </w:r>
      <w:r>
        <w:rPr>
          <w:rFonts w:asciiTheme="majorBidi" w:hAnsiTheme="majorBidi" w:cstheme="majorBidi"/>
          <w:color w:val="212121"/>
          <w:sz w:val="24"/>
          <w:szCs w:val="24"/>
        </w:rPr>
        <w:t>(</w:t>
      </w:r>
      <w:r w:rsidRPr="00715012">
        <w:rPr>
          <w:rFonts w:asciiTheme="majorBidi" w:hAnsiTheme="majorBidi" w:cstheme="majorBidi"/>
          <w:color w:val="212121"/>
          <w:sz w:val="24"/>
          <w:szCs w:val="24"/>
        </w:rPr>
        <w:t>Winter 2015</w:t>
      </w:r>
      <w:r>
        <w:rPr>
          <w:rFonts w:asciiTheme="majorBidi" w:hAnsiTheme="majorBidi" w:cstheme="majorBidi"/>
          <w:color w:val="212121"/>
          <w:sz w:val="24"/>
          <w:szCs w:val="24"/>
        </w:rPr>
        <w:t>)</w:t>
      </w:r>
    </w:p>
    <w:p w14:paraId="63C20625" w14:textId="77777777" w:rsidR="001C1216" w:rsidRPr="00715012" w:rsidRDefault="001C1216" w:rsidP="001C1216">
      <w:pPr>
        <w:pStyle w:val="BodyText"/>
        <w:spacing w:before="1"/>
        <w:rPr>
          <w:rFonts w:asciiTheme="majorBidi" w:hAnsiTheme="majorBidi" w:cstheme="majorBidi"/>
          <w:sz w:val="24"/>
          <w:szCs w:val="24"/>
        </w:rPr>
      </w:pPr>
    </w:p>
    <w:p w14:paraId="2572A351" w14:textId="77777777" w:rsidR="001C1216" w:rsidRPr="00685889" w:rsidRDefault="001C1216" w:rsidP="001C1216">
      <w:pPr>
        <w:ind w:left="360" w:right="364"/>
        <w:rPr>
          <w:rFonts w:asciiTheme="majorBidi" w:hAnsiTheme="majorBidi" w:cstheme="majorBidi"/>
          <w:sz w:val="24"/>
          <w:szCs w:val="24"/>
        </w:rPr>
      </w:pPr>
      <w:r w:rsidRPr="00715012">
        <w:rPr>
          <w:rFonts w:asciiTheme="majorBidi" w:hAnsiTheme="majorBidi" w:cstheme="majorBidi"/>
          <w:sz w:val="24"/>
          <w:szCs w:val="24"/>
        </w:rPr>
        <w:t>Robyn</w:t>
      </w:r>
      <w:r w:rsidRPr="00715012">
        <w:rPr>
          <w:rFonts w:asciiTheme="majorBidi" w:hAnsiTheme="majorBidi" w:cstheme="majorBidi"/>
          <w:spacing w:val="-3"/>
          <w:sz w:val="24"/>
          <w:szCs w:val="24"/>
        </w:rPr>
        <w:t xml:space="preserve"> </w:t>
      </w:r>
      <w:r w:rsidRPr="00715012">
        <w:rPr>
          <w:rFonts w:asciiTheme="majorBidi" w:hAnsiTheme="majorBidi" w:cstheme="majorBidi"/>
          <w:sz w:val="24"/>
          <w:szCs w:val="24"/>
        </w:rPr>
        <w:t xml:space="preserve">Weinstein, </w:t>
      </w:r>
      <w:r w:rsidRPr="00715012">
        <w:rPr>
          <w:rFonts w:asciiTheme="majorBidi" w:hAnsiTheme="majorBidi" w:cstheme="majorBidi"/>
          <w:i/>
          <w:sz w:val="24"/>
          <w:szCs w:val="24"/>
        </w:rPr>
        <w:t>Hollywood</w:t>
      </w:r>
      <w:r w:rsidRPr="00715012">
        <w:rPr>
          <w:rFonts w:asciiTheme="majorBidi" w:hAnsiTheme="majorBidi" w:cstheme="majorBidi"/>
          <w:i/>
          <w:spacing w:val="-3"/>
          <w:sz w:val="24"/>
          <w:szCs w:val="24"/>
        </w:rPr>
        <w:t xml:space="preserve"> </w:t>
      </w:r>
      <w:r w:rsidRPr="00715012">
        <w:rPr>
          <w:rFonts w:asciiTheme="majorBidi" w:hAnsiTheme="majorBidi" w:cstheme="majorBidi"/>
          <w:i/>
          <w:sz w:val="24"/>
          <w:szCs w:val="24"/>
        </w:rPr>
        <w:t>Confidential:</w:t>
      </w:r>
      <w:r w:rsidRPr="00715012">
        <w:rPr>
          <w:rFonts w:asciiTheme="majorBidi" w:hAnsiTheme="majorBidi" w:cstheme="majorBidi"/>
          <w:i/>
          <w:spacing w:val="-3"/>
          <w:sz w:val="24"/>
          <w:szCs w:val="24"/>
        </w:rPr>
        <w:t xml:space="preserve"> </w:t>
      </w:r>
      <w:r w:rsidRPr="00715012">
        <w:rPr>
          <w:rFonts w:asciiTheme="majorBidi" w:hAnsiTheme="majorBidi" w:cstheme="majorBidi"/>
          <w:i/>
          <w:sz w:val="24"/>
          <w:szCs w:val="24"/>
        </w:rPr>
        <w:t>A</w:t>
      </w:r>
      <w:r w:rsidRPr="00715012">
        <w:rPr>
          <w:rFonts w:asciiTheme="majorBidi" w:hAnsiTheme="majorBidi" w:cstheme="majorBidi"/>
          <w:i/>
          <w:spacing w:val="-1"/>
          <w:sz w:val="24"/>
          <w:szCs w:val="24"/>
        </w:rPr>
        <w:t xml:space="preserve"> </w:t>
      </w:r>
      <w:r w:rsidRPr="00715012">
        <w:rPr>
          <w:rFonts w:asciiTheme="majorBidi" w:hAnsiTheme="majorBidi" w:cstheme="majorBidi"/>
          <w:i/>
          <w:sz w:val="24"/>
          <w:szCs w:val="24"/>
        </w:rPr>
        <w:t>Discussion</w:t>
      </w:r>
      <w:r w:rsidRPr="00715012">
        <w:rPr>
          <w:rFonts w:asciiTheme="majorBidi" w:hAnsiTheme="majorBidi" w:cstheme="majorBidi"/>
          <w:i/>
          <w:spacing w:val="-3"/>
          <w:sz w:val="24"/>
          <w:szCs w:val="24"/>
        </w:rPr>
        <w:t xml:space="preserve"> </w:t>
      </w:r>
      <w:r w:rsidRPr="00715012">
        <w:rPr>
          <w:rFonts w:asciiTheme="majorBidi" w:hAnsiTheme="majorBidi" w:cstheme="majorBidi"/>
          <w:i/>
          <w:sz w:val="24"/>
          <w:szCs w:val="24"/>
        </w:rPr>
        <w:t>of</w:t>
      </w:r>
      <w:r w:rsidRPr="00715012">
        <w:rPr>
          <w:rFonts w:asciiTheme="majorBidi" w:hAnsiTheme="majorBidi" w:cstheme="majorBidi"/>
          <w:i/>
          <w:spacing w:val="-6"/>
          <w:sz w:val="24"/>
          <w:szCs w:val="24"/>
        </w:rPr>
        <w:t xml:space="preserve"> </w:t>
      </w:r>
      <w:r w:rsidRPr="00715012">
        <w:rPr>
          <w:rFonts w:asciiTheme="majorBidi" w:hAnsiTheme="majorBidi" w:cstheme="majorBidi"/>
          <w:i/>
          <w:sz w:val="24"/>
          <w:szCs w:val="24"/>
        </w:rPr>
        <w:t>Confidentiality</w:t>
      </w:r>
      <w:r w:rsidRPr="00715012">
        <w:rPr>
          <w:rFonts w:asciiTheme="majorBidi" w:hAnsiTheme="majorBidi" w:cstheme="majorBidi"/>
          <w:i/>
          <w:spacing w:val="-1"/>
          <w:sz w:val="24"/>
          <w:szCs w:val="24"/>
        </w:rPr>
        <w:t xml:space="preserve"> </w:t>
      </w:r>
      <w:r w:rsidRPr="00715012">
        <w:rPr>
          <w:rFonts w:asciiTheme="majorBidi" w:hAnsiTheme="majorBidi" w:cstheme="majorBidi"/>
          <w:i/>
          <w:sz w:val="24"/>
          <w:szCs w:val="24"/>
        </w:rPr>
        <w:t>Concerns</w:t>
      </w:r>
      <w:r w:rsidRPr="00715012">
        <w:rPr>
          <w:rFonts w:asciiTheme="majorBidi" w:hAnsiTheme="majorBidi" w:cstheme="majorBidi"/>
          <w:i/>
          <w:spacing w:val="-4"/>
          <w:sz w:val="24"/>
          <w:szCs w:val="24"/>
        </w:rPr>
        <w:t xml:space="preserve"> </w:t>
      </w:r>
      <w:r w:rsidRPr="00715012">
        <w:rPr>
          <w:rFonts w:asciiTheme="majorBidi" w:hAnsiTheme="majorBidi" w:cstheme="majorBidi"/>
          <w:i/>
          <w:sz w:val="24"/>
          <w:szCs w:val="24"/>
        </w:rPr>
        <w:t>in</w:t>
      </w:r>
      <w:r w:rsidRPr="00715012">
        <w:rPr>
          <w:rFonts w:asciiTheme="majorBidi" w:hAnsiTheme="majorBidi" w:cstheme="majorBidi"/>
          <w:i/>
          <w:spacing w:val="-3"/>
          <w:sz w:val="24"/>
          <w:szCs w:val="24"/>
        </w:rPr>
        <w:t xml:space="preserve"> </w:t>
      </w:r>
      <w:r w:rsidRPr="00715012">
        <w:rPr>
          <w:rFonts w:asciiTheme="majorBidi" w:hAnsiTheme="majorBidi" w:cstheme="majorBidi"/>
          <w:i/>
          <w:sz w:val="24"/>
          <w:szCs w:val="24"/>
        </w:rPr>
        <w:t>High</w:t>
      </w:r>
      <w:r w:rsidRPr="00715012">
        <w:rPr>
          <w:rFonts w:asciiTheme="majorBidi" w:hAnsiTheme="majorBidi" w:cstheme="majorBidi"/>
          <w:i/>
          <w:spacing w:val="-7"/>
          <w:sz w:val="24"/>
          <w:szCs w:val="24"/>
        </w:rPr>
        <w:t xml:space="preserve"> </w:t>
      </w:r>
      <w:r w:rsidRPr="00715012">
        <w:rPr>
          <w:rFonts w:asciiTheme="majorBidi" w:hAnsiTheme="majorBidi" w:cstheme="majorBidi"/>
          <w:i/>
          <w:sz w:val="24"/>
          <w:szCs w:val="24"/>
        </w:rPr>
        <w:t>Profile</w:t>
      </w:r>
      <w:r w:rsidRPr="00715012">
        <w:rPr>
          <w:rFonts w:asciiTheme="majorBidi" w:hAnsiTheme="majorBidi" w:cstheme="majorBidi"/>
          <w:i/>
          <w:spacing w:val="-1"/>
          <w:sz w:val="24"/>
          <w:szCs w:val="24"/>
        </w:rPr>
        <w:t xml:space="preserve"> </w:t>
      </w:r>
      <w:r w:rsidRPr="00715012">
        <w:rPr>
          <w:rFonts w:asciiTheme="majorBidi" w:hAnsiTheme="majorBidi" w:cstheme="majorBidi"/>
          <w:i/>
          <w:sz w:val="24"/>
          <w:szCs w:val="24"/>
        </w:rPr>
        <w:t>Mediations</w:t>
      </w:r>
      <w:r w:rsidRPr="00715012">
        <w:rPr>
          <w:rFonts w:asciiTheme="majorBidi" w:hAnsiTheme="majorBidi" w:cstheme="majorBidi"/>
          <w:sz w:val="24"/>
          <w:szCs w:val="24"/>
        </w:rPr>
        <w:t xml:space="preserve">, CAALA Advocate, </w:t>
      </w:r>
      <w:r>
        <w:rPr>
          <w:rFonts w:asciiTheme="majorBidi" w:hAnsiTheme="majorBidi" w:cstheme="majorBidi"/>
          <w:sz w:val="24"/>
          <w:szCs w:val="24"/>
        </w:rPr>
        <w:t>(</w:t>
      </w:r>
      <w:r w:rsidRPr="00715012">
        <w:rPr>
          <w:rFonts w:asciiTheme="majorBidi" w:hAnsiTheme="majorBidi" w:cstheme="majorBidi"/>
          <w:sz w:val="24"/>
          <w:szCs w:val="24"/>
        </w:rPr>
        <w:t>2014</w:t>
      </w:r>
      <w:r>
        <w:rPr>
          <w:rFonts w:asciiTheme="majorBidi" w:hAnsiTheme="majorBidi" w:cstheme="majorBidi"/>
          <w:sz w:val="24"/>
          <w:szCs w:val="24"/>
        </w:rPr>
        <w:t>)</w:t>
      </w:r>
      <w:r w:rsidRPr="00715012">
        <w:rPr>
          <w:rFonts w:asciiTheme="majorBidi" w:hAnsiTheme="majorBidi" w:cstheme="majorBidi"/>
          <w:sz w:val="24"/>
          <w:szCs w:val="24"/>
        </w:rPr>
        <w:t xml:space="preserve"> </w:t>
      </w:r>
    </w:p>
    <w:p w14:paraId="39F02727" w14:textId="77777777" w:rsidR="001C1216" w:rsidRDefault="001C1216" w:rsidP="001C1216">
      <w:pPr>
        <w:pStyle w:val="BodyText"/>
        <w:spacing w:before="240" w:after="240"/>
        <w:ind w:firstLine="360"/>
        <w:rPr>
          <w:rFonts w:asciiTheme="majorBidi" w:hAnsiTheme="majorBidi" w:cstheme="majorBidi"/>
          <w:sz w:val="24"/>
          <w:szCs w:val="24"/>
        </w:rPr>
      </w:pPr>
      <w:r>
        <w:rPr>
          <w:rFonts w:asciiTheme="majorBidi" w:hAnsiTheme="majorBidi" w:cstheme="majorBidi"/>
          <w:b/>
          <w:bCs/>
          <w:sz w:val="24"/>
          <w:szCs w:val="24"/>
          <w:u w:val="single"/>
        </w:rPr>
        <w:t>SPEAKING ENGAGEMENTS</w:t>
      </w:r>
      <w:r w:rsidRPr="00A84055">
        <w:rPr>
          <w:rFonts w:asciiTheme="majorBidi" w:hAnsiTheme="majorBidi" w:cstheme="majorBidi"/>
          <w:b/>
          <w:bCs/>
          <w:sz w:val="24"/>
          <w:szCs w:val="24"/>
          <w:u w:val="single"/>
        </w:rPr>
        <w:t xml:space="preserve">                                                                                                                           </w:t>
      </w:r>
    </w:p>
    <w:p w14:paraId="4D1ADD02" w14:textId="77777777" w:rsidR="001C1216" w:rsidRDefault="001C1216" w:rsidP="001C1216">
      <w:pPr>
        <w:pStyle w:val="BodyText"/>
        <w:numPr>
          <w:ilvl w:val="0"/>
          <w:numId w:val="5"/>
        </w:numPr>
        <w:spacing w:after="240"/>
        <w:rPr>
          <w:rFonts w:asciiTheme="majorBidi" w:hAnsiTheme="majorBidi" w:cstheme="majorBidi"/>
          <w:sz w:val="24"/>
          <w:szCs w:val="24"/>
        </w:rPr>
      </w:pPr>
      <w:r w:rsidRPr="00E10D68">
        <w:rPr>
          <w:rFonts w:asciiTheme="majorBidi" w:hAnsiTheme="majorBidi" w:cstheme="majorBidi"/>
          <w:sz w:val="24"/>
          <w:szCs w:val="24"/>
        </w:rPr>
        <w:t>Speaker, Stories Mediators Tell, ICC Mediation Competition, Paris, France (February 5, 2026)</w:t>
      </w:r>
    </w:p>
    <w:p w14:paraId="1A9D6767"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New York City Bar ADR Committee (January 21, 2026)</w:t>
      </w:r>
    </w:p>
    <w:p w14:paraId="23948D72"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Moderator, CJCR Symposium (November 7, 2025)</w:t>
      </w:r>
    </w:p>
    <w:p w14:paraId="15031CA4"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New York City Bar Association Federal Courts Committee, Online (October 14, 2025)</w:t>
      </w:r>
    </w:p>
    <w:p w14:paraId="336E8B55"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Engineering Ethical AI: Applying and Evolving Ethical Cannons in ADR, AAA Future of ADR Conference, New York, NY (October 9, 2025)</w:t>
      </w:r>
    </w:p>
    <w:p w14:paraId="32E407DB"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Guest Lecturer, ADR Survey Course, Fordham Law School, New York, NY (October 8, 2025)</w:t>
      </w:r>
    </w:p>
    <w:p w14:paraId="710E3D70"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Partnering for Impact: The Role of Law School Mediation Clinics in Court-Based ADR, NYSDRA Annual Conference, Online (September 29, 2025)</w:t>
      </w:r>
    </w:p>
    <w:p w14:paraId="2A1B72AF"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lastRenderedPageBreak/>
        <w:t>Guest Lecturer, Negotiation in Environmental Law, Pace Law School, Online (September 9, 2025)</w:t>
      </w:r>
    </w:p>
    <w:p w14:paraId="7A0B6EA6"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Federal Bar Association Pride Event, Cardozo Law School, New York, NY (June 17, 2025)</w:t>
      </w:r>
    </w:p>
    <w:p w14:paraId="23A0D6A9"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Non-Verbal Cues in Dispute Resolution, New York State Bar Association DR Section, New York, NY (June 3, 2025)</w:t>
      </w:r>
    </w:p>
    <w:p w14:paraId="6C57CAB6"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Breaking Bad Lawyer Behavior in Mediation, U.S. District Court for the Eastern District of New York ADR Department, Online (May 22, 2025)</w:t>
      </w:r>
    </w:p>
    <w:p w14:paraId="7F08A698"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The Future of Legal Education in Dispute Resolution, ABA Dispute Resolution Conference, Chicago, IL (April 26, 2025)</w:t>
      </w:r>
    </w:p>
    <w:p w14:paraId="09EC0670"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Emotional Intelligence in Mediation, ABA Dispute Resolution Conference, Chicago, IL (April 25, 2025)</w:t>
      </w:r>
    </w:p>
    <w:p w14:paraId="3EBFBBD9"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ABA Legal Educators Colloquium, Northwestern Law School, Chicago, IL (April 24, 2025)</w:t>
      </w:r>
    </w:p>
    <w:p w14:paraId="5C964068"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Moderator, ABA DR Legal Educators in Dispute Resolution Workshop, Online (March 21, 2025)</w:t>
      </w:r>
    </w:p>
    <w:p w14:paraId="0B31C80D"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Mediation Clinic Partnerships with Courts, New York State Court ADR Administrator Conference (March 13, 2025)</w:t>
      </w:r>
    </w:p>
    <w:p w14:paraId="0FD44E47"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Ensuring Party and Attorney Engagement in the Virtual ADR World, New York County Lawyers Association, Online (March 5, 2025)</w:t>
      </w:r>
    </w:p>
    <w:p w14:paraId="5ECBAC11"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Moderator, ABA DR Legal Educators in Dispute Resolution Workshop, Online (February 7, 2025)</w:t>
      </w:r>
    </w:p>
    <w:p w14:paraId="469503CF"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Stories Mediators Tell, ICC Mediation Competition, Paris, France (February 7, 2025)</w:t>
      </w:r>
    </w:p>
    <w:p w14:paraId="5DBFEACC"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Anti-Anti Bias: The Impact of New DEI Legislation on Mediator Training, ABA DR Conference, Online (February 5, 2025)</w:t>
      </w:r>
    </w:p>
    <w:p w14:paraId="269F82B5"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Moderator, ABA DR Legal Educators in Dispute Resolution Workshop, Online (December 13, 2024)</w:t>
      </w:r>
    </w:p>
    <w:p w14:paraId="50661120"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Moderator, CJCR Symposium, Is Mediation a Sleeping Beauty, New York, NY (November 8, 2024)</w:t>
      </w:r>
    </w:p>
    <w:p w14:paraId="76ABDB61"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Peace Gala Honoring Lela P. Love, New York, NY (November 7, 2024)</w:t>
      </w:r>
    </w:p>
    <w:p w14:paraId="3A0C0183"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Moderator, ABA DR Legal Educators in Dispute Resolution Workshop, Online (November 1, 2024)</w:t>
      </w:r>
    </w:p>
    <w:p w14:paraId="79A2E05E"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Presenter, Co-Mediation Panel, NYSBA Mediation Committee, New York, NY (October 24, 2024)</w:t>
      </w:r>
    </w:p>
    <w:p w14:paraId="788677EC"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Mediator Delegation from Kosovo Hosted by Federal Mediation and Conciliation Service, New York, NY (October 22, 2024)</w:t>
      </w:r>
    </w:p>
    <w:p w14:paraId="59B389A6"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Presenter, AALS Dispute Resolution Works-in-Progress Conference, Sacramento, CA (October 18–19, 2024)</w:t>
      </w:r>
    </w:p>
    <w:p w14:paraId="57B49B51"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Mediator Ethics, FINRA Mediator Summit, New York, NY (October 15, 2024)</w:t>
      </w:r>
    </w:p>
    <w:p w14:paraId="46B74F7D"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Guest Lecturer, Negotiation in Environmental Law, Pace Law School, Online (October 3, 2024)</w:t>
      </w:r>
    </w:p>
    <w:p w14:paraId="017138D1"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Guest Lecturer, ADR: Law, Ethics, and Public Policy, Fordham Law School (October 2, 2024)</w:t>
      </w:r>
    </w:p>
    <w:p w14:paraId="6F9D6B8F"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lastRenderedPageBreak/>
        <w:t>Speaker, Communicating Across Differences for 1L Class, Cardozo Law School (October 1, 2024)</w:t>
      </w:r>
    </w:p>
    <w:p w14:paraId="053451A7"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Presenter, Clinical Law Review Conference, NYU Law School (September 28, 2024)</w:t>
      </w:r>
    </w:p>
    <w:p w14:paraId="4C0D8343" w14:textId="1AB1B914" w:rsidR="00C424CE" w:rsidRPr="00C424CE" w:rsidRDefault="00C424CE" w:rsidP="00C424CE">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Trainer, Mediation Training, Federal District Court for the Middle District of Pennsylvania (September 11–13, 202</w:t>
      </w:r>
      <w:r>
        <w:rPr>
          <w:rFonts w:asciiTheme="majorBidi" w:hAnsiTheme="majorBidi" w:cstheme="majorBidi"/>
          <w:sz w:val="24"/>
          <w:szCs w:val="24"/>
        </w:rPr>
        <w:t>4</w:t>
      </w:r>
      <w:r w:rsidRPr="00E10D68">
        <w:rPr>
          <w:rFonts w:asciiTheme="majorBidi" w:hAnsiTheme="majorBidi" w:cstheme="majorBidi"/>
          <w:sz w:val="24"/>
          <w:szCs w:val="24"/>
        </w:rPr>
        <w:t>)</w:t>
      </w:r>
    </w:p>
    <w:p w14:paraId="432D26B2" w14:textId="7316C842"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The Pitfalls of Remote Mediation, National Employment Lawyers Association of New York, Fordham Law School, New York, NY (September 8, 2023)</w:t>
      </w:r>
    </w:p>
    <w:p w14:paraId="363248E4"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Ono College of Law Clinical Professor Visit, Cardozo Law School, New York, NY (September 6, 2023)</w:t>
      </w:r>
    </w:p>
    <w:p w14:paraId="42231E95"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What’s Going On: DEI ADR Initiatives Across the U.S., ABA Section of Dispute Resolution Spring Conference, Las Vegas, NV (May 10, 2023)</w:t>
      </w:r>
    </w:p>
    <w:p w14:paraId="5859061B"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Mediation Clinic Design, AALS Clinical Thinktank (April 24, 2023)</w:t>
      </w:r>
    </w:p>
    <w:p w14:paraId="6A4C1AB0"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ADR Academia in New York, NYC Bar ADR Committee (April 19, 2023)</w:t>
      </w:r>
    </w:p>
    <w:p w14:paraId="04A8CCD3" w14:textId="77777777" w:rsidR="001C1216" w:rsidRPr="001F4838"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ADR in the Federal and State Judicial System of the USA: Illustration and Analysis of the Various</w:t>
      </w:r>
      <w:r>
        <w:rPr>
          <w:rFonts w:asciiTheme="majorBidi" w:hAnsiTheme="majorBidi" w:cstheme="majorBidi"/>
          <w:sz w:val="24"/>
          <w:szCs w:val="24"/>
        </w:rPr>
        <w:t xml:space="preserve"> </w:t>
      </w:r>
      <w:r w:rsidRPr="001F4838">
        <w:rPr>
          <w:rFonts w:asciiTheme="majorBidi" w:hAnsiTheme="majorBidi" w:cstheme="majorBidi"/>
          <w:sz w:val="24"/>
          <w:szCs w:val="24"/>
        </w:rPr>
        <w:t xml:space="preserve">Federal and State Judicial System, </w:t>
      </w:r>
      <w:proofErr w:type="spellStart"/>
      <w:r w:rsidRPr="001F4838">
        <w:rPr>
          <w:rFonts w:asciiTheme="majorBidi" w:hAnsiTheme="majorBidi" w:cstheme="majorBidi"/>
          <w:sz w:val="24"/>
          <w:szCs w:val="24"/>
        </w:rPr>
        <w:t>Ordine</w:t>
      </w:r>
      <w:proofErr w:type="spellEnd"/>
      <w:r w:rsidRPr="001F4838">
        <w:rPr>
          <w:rFonts w:asciiTheme="majorBidi" w:hAnsiTheme="majorBidi" w:cstheme="majorBidi"/>
          <w:sz w:val="24"/>
          <w:szCs w:val="24"/>
        </w:rPr>
        <w:t xml:space="preserve"> degli </w:t>
      </w:r>
      <w:proofErr w:type="spellStart"/>
      <w:r w:rsidRPr="001F4838">
        <w:rPr>
          <w:rFonts w:asciiTheme="majorBidi" w:hAnsiTheme="majorBidi" w:cstheme="majorBidi"/>
          <w:sz w:val="24"/>
          <w:szCs w:val="24"/>
        </w:rPr>
        <w:t>Avvocati</w:t>
      </w:r>
      <w:proofErr w:type="spellEnd"/>
      <w:r w:rsidRPr="001F4838">
        <w:rPr>
          <w:rFonts w:asciiTheme="majorBidi" w:hAnsiTheme="majorBidi" w:cstheme="majorBidi"/>
          <w:sz w:val="24"/>
          <w:szCs w:val="24"/>
        </w:rPr>
        <w:t xml:space="preserve"> di Milano (October 22, 2022)</w:t>
      </w:r>
    </w:p>
    <w:p w14:paraId="5AC669EE"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Environmental Law Course, Elisabeth Haub School of Law, Pace University (October 2, 2022)</w:t>
      </w:r>
    </w:p>
    <w:p w14:paraId="08DAC0E8"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Trainer, ADR Bootcamp, Georgetown Law (September 10, 2022)</w:t>
      </w:r>
    </w:p>
    <w:p w14:paraId="4B2737E8"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Presenter, EDNY U.S. Attorney Civil Division Briefing on ADR Department, Online (December 13, 2021)</w:t>
      </w:r>
    </w:p>
    <w:p w14:paraId="3A989EE4"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Presenter, New York State Court ADR Administrators Briefing on ADR Department Management, Online (November 18, 2021)</w:t>
      </w:r>
    </w:p>
    <w:p w14:paraId="0C1461FB"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Presenter, EDNY Law Clerk Orientation, Online (October 28, 2021)</w:t>
      </w:r>
    </w:p>
    <w:p w14:paraId="04FF82CC"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Presenter, New York State Bar Association Dispute Resolution Section Fall Meeting, Online (September 29, 2021)</w:t>
      </w:r>
    </w:p>
    <w:p w14:paraId="594990D1"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Guest Speaker, Brooklyn Law School Seminar Course, Online (September 27, 2021)</w:t>
      </w:r>
    </w:p>
    <w:p w14:paraId="7645916B"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New York Law School ADR Skills Program, Online (September 22, 2021)</w:t>
      </w:r>
    </w:p>
    <w:p w14:paraId="65E89A7F"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Presenter, Federal Bar Council Labor and Employment Committee, Online (September 15, 2021)</w:t>
      </w:r>
    </w:p>
    <w:p w14:paraId="277BF83E"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Presenter, High Court Judges from Pakistan Program, EDNY Courthouse, Brooklyn, NY (July 20, 2021)</w:t>
      </w:r>
    </w:p>
    <w:p w14:paraId="59EF30E6"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Presenter, New York State Bar Association Dispute Resolution Section Executive Committee, Online (July 15, 2021)</w:t>
      </w:r>
    </w:p>
    <w:p w14:paraId="4833C13E"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Presenter, New York State Bar Association Commercial Arbitration Training, Online (July 14, 2021)</w:t>
      </w:r>
    </w:p>
    <w:p w14:paraId="048951A0"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Consequences of Not Participating in Court-Ordered Mediation – What Is Fair?, CPR Mediation Committee Meeting, New York, NY (June 17, 2021)</w:t>
      </w:r>
    </w:p>
    <w:p w14:paraId="230D2265"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 xml:space="preserve">Speaker, Mediation Apprenticeships, Mentorships, and Gaining that Coveted Experience!, New York City Bar </w:t>
      </w:r>
      <w:r w:rsidRPr="00E10D68">
        <w:rPr>
          <w:rFonts w:asciiTheme="majorBidi" w:hAnsiTheme="majorBidi" w:cstheme="majorBidi"/>
          <w:sz w:val="24"/>
          <w:szCs w:val="24"/>
        </w:rPr>
        <w:lastRenderedPageBreak/>
        <w:t>Association, New York, NY, Online (June 10, 2021)</w:t>
      </w:r>
    </w:p>
    <w:p w14:paraId="49ED4A2B"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Addressing Barriers and Posing Solutions to Increasing Diversity in ADR, NELA New York, New York, NY, Online (May 14, 2021)</w:t>
      </w:r>
    </w:p>
    <w:p w14:paraId="2F43266B"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Coach, Basic Mediation Training for Judges, Columbia Law School, New York, NY, Online (February 4, 2021)</w:t>
      </w:r>
    </w:p>
    <w:p w14:paraId="3E25A5B2"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Diversity in ADR Event for Law Students, Brooklyn Law School, Brooklyn, NY, Online (November 19, 2020)</w:t>
      </w:r>
    </w:p>
    <w:p w14:paraId="45527ACD"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Preparing for Mediation and Selecting the Mediator, New York State Bar Association, New York Law School, Online (October 29, 2020)</w:t>
      </w:r>
    </w:p>
    <w:p w14:paraId="083DDBD9"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Presumptive ADR and Court Systems of the Future, Cardozo Journal of Conflict Resolution Symposium, Online (October 24, 2020)</w:t>
      </w:r>
    </w:p>
    <w:p w14:paraId="4827D159"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Federal–State Judicial Council Program: Federal–State Courts Adapting to COVID and Beyond, New York, NY, Online (October 15, 2020)</w:t>
      </w:r>
    </w:p>
    <w:p w14:paraId="3A97220B"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Perspectives on Practice Development in the Arbitration World, New York State Bar Association, Cardozo Law School, New York, NY, Online (July 22, 2020)</w:t>
      </w:r>
    </w:p>
    <w:p w14:paraId="5301CA40"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Approaches to Mediation, New York Law School Basic Mediation Training, New York, NY, Online (July 21, 2020)</w:t>
      </w:r>
    </w:p>
    <w:p w14:paraId="06B8D351"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ADR in a Time of Social Distancing, Federal Bar Council, New York, NY, Online (June 11, 2020)</w:t>
      </w:r>
    </w:p>
    <w:p w14:paraId="7B8F8AA3"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Co-Mediating: Why? When? How?, Association for Conflict Resolution of Greater New York, New York, NY, Online (May 29, 2020)</w:t>
      </w:r>
    </w:p>
    <w:p w14:paraId="4CC6829B"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Nassau County Bar Association Labor and Employment Committee Meeting, Garden City, NY, Online (April 14, 2020)</w:t>
      </w:r>
    </w:p>
    <w:p w14:paraId="768D43A8"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New York Fair Employment Agencies and ADR, New York, NY (February 20, 2020)</w:t>
      </w:r>
    </w:p>
    <w:p w14:paraId="24696B96"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Managing Attorneys &amp; Clerk’s Association Luncheon, New York, NY (February 6, 2020)</w:t>
      </w:r>
    </w:p>
    <w:p w14:paraId="7B510E2A"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Emphasis on Mediation Advocacy Skills and the Importance to the Courts, New York State Bar Association, New York Law School, New York, NY (October 18, 2019)</w:t>
      </w:r>
    </w:p>
    <w:p w14:paraId="6F9955B2"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Diverse Arbitration and Mediation Panels: Wall Street Meets Main Street, Practicing Law Institute, New York, NY (September 10, 2019)</w:t>
      </w:r>
    </w:p>
    <w:p w14:paraId="687971FE"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Careers in ADR, South East Asian Bar Association and Asian American Bar Association, New York, NY (July 15, 2019)</w:t>
      </w:r>
    </w:p>
    <w:p w14:paraId="1616FF82"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Careers in the Federal Judiciary, Sonia and Celina Sotomayor Judicial Internship Program, EDNY Brooklyn Courthouse (July 11, 2019)</w:t>
      </w:r>
    </w:p>
    <w:p w14:paraId="0B54D6BA"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Should Court ADR Programs Evaluate Long Term Outcomes?, ABA Court ADR Committee Webinar, Online (June 19, 2019)</w:t>
      </w:r>
    </w:p>
    <w:p w14:paraId="50BE4F66"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Perspectives on Practice Development in the Arbitration World, New York State Bar Association, Cardozo Law School, New York, NY (June 19, 2019)</w:t>
      </w:r>
    </w:p>
    <w:p w14:paraId="131B6B89" w14:textId="77777777" w:rsidR="00861A35" w:rsidRDefault="00861A35" w:rsidP="00861A35">
      <w:pPr>
        <w:pStyle w:val="BodyText"/>
        <w:spacing w:before="240" w:after="240"/>
        <w:ind w:left="720"/>
        <w:rPr>
          <w:rFonts w:asciiTheme="majorBidi" w:hAnsiTheme="majorBidi" w:cstheme="majorBidi"/>
          <w:sz w:val="24"/>
          <w:szCs w:val="24"/>
        </w:rPr>
      </w:pPr>
    </w:p>
    <w:p w14:paraId="2FF8CDE1"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Moving Beyond Emotion: Fostering Logic &amp; Reason in Mediation Practice, American Bar Association, Minneapolis, MN (April 22, 2019)</w:t>
      </w:r>
    </w:p>
    <w:p w14:paraId="76FEF1B3"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Mediation and Arbitration Clinic for Advocates and New Lawyers, New York State Bar Association,</w:t>
      </w:r>
      <w:r>
        <w:rPr>
          <w:rFonts w:asciiTheme="majorBidi" w:hAnsiTheme="majorBidi" w:cstheme="majorBidi"/>
          <w:sz w:val="24"/>
          <w:szCs w:val="24"/>
        </w:rPr>
        <w:t xml:space="preserve"> </w:t>
      </w:r>
      <w:r w:rsidRPr="00E10D68">
        <w:rPr>
          <w:rFonts w:asciiTheme="majorBidi" w:hAnsiTheme="majorBidi" w:cstheme="majorBidi"/>
          <w:sz w:val="24"/>
          <w:szCs w:val="24"/>
        </w:rPr>
        <w:t>St. John’s University School of Law, New York, NY (May 18, 2018)</w:t>
      </w:r>
    </w:p>
    <w:p w14:paraId="2D8B4C60"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The Litigative DNA – The Underutilization of Mediation in New York and What Can Be Done About It, New York State Bar Association, Fordham School of Law, New York, NY (May 9, 2018)</w:t>
      </w:r>
    </w:p>
    <w:p w14:paraId="53FDCB87"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EDNY Third Annual FLSA Update, Federal Bar Association, Garden City, NY (April 18, 2018)</w:t>
      </w:r>
    </w:p>
    <w:p w14:paraId="4A75CCEA"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Natural Disasters, Stakeholder Engagement and Dispute Resolution, Texas A&amp;M University School of Law, Fort Worth, TX (April 13, 2018)</w:t>
      </w:r>
    </w:p>
    <w:p w14:paraId="244302CD"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I’ll Do It My Way: Differences and Their Outcomes in Federal District Court ADR, ABA Section of Dispute Resolution Court ADR Symposium, Washington, D.C. (April 3, 2018)</w:t>
      </w:r>
    </w:p>
    <w:p w14:paraId="39CF4B7D"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ADR in the Eastern District of New York, Suffolk Academy of Law, Suffolk County Bar Association (February 15, 2018)</w:t>
      </w:r>
    </w:p>
    <w:p w14:paraId="608FCC28"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Program on Court and Agency Mediation, New York State Bar Association, New York, NY (January 25, 2018</w:t>
      </w:r>
      <w:r>
        <w:rPr>
          <w:rFonts w:asciiTheme="majorBidi" w:hAnsiTheme="majorBidi" w:cstheme="majorBidi"/>
          <w:sz w:val="24"/>
          <w:szCs w:val="24"/>
        </w:rPr>
        <w:t>)</w:t>
      </w:r>
    </w:p>
    <w:p w14:paraId="0797FAE5"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Decision Making Theory &amp; Mediation, Federal Mediators Workshop, Atlanta, GA (October 3, 2017)</w:t>
      </w:r>
    </w:p>
    <w:p w14:paraId="6C80C6EE"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Cheeks 2.0, Federal Bar Association, Garden City, NY (June 20, 2017)</w:t>
      </w:r>
    </w:p>
    <w:p w14:paraId="235C8AF4"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Lessons Learned from Mediating Disaster, Association for Conflict Resolution of Greater New York Annual Conference, Cardozo Law School, New York, NY (June 15, 2017)</w:t>
      </w:r>
    </w:p>
    <w:p w14:paraId="304B7B19"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The Pound Conferences: Where Do We Come From? Where Are We? Where Are We Going?, Cardozo Journal of Conflict Resolution Symposium, New York, NY (November 7, 2016)</w:t>
      </w:r>
    </w:p>
    <w:p w14:paraId="5ABE3A5C"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From Interpersonal Conflict to Diplomacy: Where Does Court-Connected Mediation Fit In?, Southern California Mediation Association Annual Conference, Malibu, CA (November 5, 2016)</w:t>
      </w:r>
    </w:p>
    <w:p w14:paraId="4ED1B1D0"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Mediation Settlement Day, Federal Bar Association, Touro Law School, Central Islip, NY (October 20, 2016)</w:t>
      </w:r>
    </w:p>
    <w:p w14:paraId="5D9F62F6"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Commercial Arbitration Training, New York State Bar Association, Cardozo Law School, New York, NY (June 29, 2016)</w:t>
      </w:r>
    </w:p>
    <w:p w14:paraId="46A44E82"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Mediation in the Federal Courts, New York City Bar Association, New York, NY (June 27, 2016)</w:t>
      </w:r>
    </w:p>
    <w:p w14:paraId="2864B495"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Advanced Mediation: Moving Towards Mastery, Nassau County Bar Association (May 13, 2016)</w:t>
      </w:r>
    </w:p>
    <w:p w14:paraId="3A708C6D"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Life After Cheeks, Federal Bar Association, Garden City, NY (April 6, 2016)</w:t>
      </w:r>
    </w:p>
    <w:p w14:paraId="0AC7F257" w14:textId="77777777" w:rsid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Speaker, Current Developments in Labor &amp; Employment Arbitrations, ABA Labor &amp; Employment Section ADR Committee Midwinter Meeting, San Diego, CA (February 10, 2013)</w:t>
      </w:r>
    </w:p>
    <w:p w14:paraId="67C2A670" w14:textId="1EE57A44" w:rsidR="001C1216" w:rsidRPr="001C1216" w:rsidRDefault="001C1216" w:rsidP="001C1216">
      <w:pPr>
        <w:pStyle w:val="BodyText"/>
        <w:numPr>
          <w:ilvl w:val="0"/>
          <w:numId w:val="5"/>
        </w:numPr>
        <w:spacing w:before="240" w:after="240"/>
        <w:rPr>
          <w:rFonts w:asciiTheme="majorBidi" w:hAnsiTheme="majorBidi" w:cstheme="majorBidi"/>
          <w:sz w:val="24"/>
          <w:szCs w:val="24"/>
        </w:rPr>
      </w:pPr>
      <w:r w:rsidRPr="00E10D68">
        <w:rPr>
          <w:rFonts w:asciiTheme="majorBidi" w:hAnsiTheme="majorBidi" w:cstheme="majorBidi"/>
          <w:sz w:val="24"/>
          <w:szCs w:val="24"/>
        </w:rPr>
        <w:t xml:space="preserve">Speaker, Pro Bono Representation on Unemployment Benefits, Fordham University School of Law, New York, </w:t>
      </w:r>
      <w:r w:rsidRPr="00E10D68">
        <w:rPr>
          <w:rFonts w:asciiTheme="majorBidi" w:hAnsiTheme="majorBidi" w:cstheme="majorBidi"/>
          <w:sz w:val="24"/>
          <w:szCs w:val="24"/>
        </w:rPr>
        <w:lastRenderedPageBreak/>
        <w:t>NY (June 22, 2009)</w:t>
      </w:r>
    </w:p>
    <w:p w14:paraId="317800DD" w14:textId="77777777" w:rsidR="001C1216" w:rsidRPr="00A96A60" w:rsidRDefault="001C1216" w:rsidP="001C1216">
      <w:pPr>
        <w:spacing w:after="240"/>
        <w:ind w:left="360"/>
        <w:rPr>
          <w:rFonts w:asciiTheme="majorBidi" w:hAnsiTheme="majorBidi" w:cstheme="majorBidi"/>
          <w:b/>
          <w:bCs/>
          <w:sz w:val="24"/>
          <w:szCs w:val="24"/>
        </w:rPr>
      </w:pPr>
      <w:r w:rsidRPr="00685889">
        <w:rPr>
          <w:rFonts w:asciiTheme="majorBidi" w:hAnsiTheme="majorBidi" w:cstheme="majorBidi"/>
          <w:b/>
          <w:bCs/>
          <w:sz w:val="24"/>
          <w:szCs w:val="24"/>
          <w:u w:val="single"/>
        </w:rPr>
        <w:t>MEDIATION</w:t>
      </w:r>
      <w:r w:rsidRPr="00685889">
        <w:rPr>
          <w:rFonts w:asciiTheme="majorBidi" w:hAnsiTheme="majorBidi" w:cstheme="majorBidi"/>
          <w:b/>
          <w:bCs/>
          <w:spacing w:val="-10"/>
          <w:sz w:val="24"/>
          <w:szCs w:val="24"/>
          <w:u w:val="single"/>
        </w:rPr>
        <w:t xml:space="preserve"> </w:t>
      </w:r>
      <w:r w:rsidRPr="00685889">
        <w:rPr>
          <w:rFonts w:asciiTheme="majorBidi" w:hAnsiTheme="majorBidi" w:cstheme="majorBidi"/>
          <w:b/>
          <w:bCs/>
          <w:spacing w:val="-2"/>
          <w:sz w:val="24"/>
          <w:szCs w:val="24"/>
          <w:u w:val="single"/>
        </w:rPr>
        <w:t>TRAINING</w:t>
      </w:r>
    </w:p>
    <w:p w14:paraId="63C5E085" w14:textId="77777777" w:rsidR="001C1216" w:rsidRPr="00715012" w:rsidRDefault="001C1216" w:rsidP="001C1216">
      <w:pPr>
        <w:ind w:firstLine="360"/>
        <w:rPr>
          <w:rFonts w:asciiTheme="majorBidi" w:hAnsiTheme="majorBidi" w:cstheme="majorBidi"/>
          <w:sz w:val="24"/>
          <w:szCs w:val="24"/>
        </w:rPr>
      </w:pPr>
      <w:r w:rsidRPr="00715012">
        <w:rPr>
          <w:rFonts w:asciiTheme="majorBidi" w:hAnsiTheme="majorBidi" w:cstheme="majorBidi"/>
          <w:sz w:val="24"/>
          <w:szCs w:val="24"/>
        </w:rPr>
        <w:t>2026, Advanced Surrogate’s Court Mediation Training, New York, NY</w:t>
      </w:r>
      <w:r w:rsidRPr="00715012">
        <w:rPr>
          <w:rFonts w:asciiTheme="majorBidi" w:hAnsiTheme="majorBidi" w:cstheme="majorBidi"/>
          <w:sz w:val="24"/>
          <w:szCs w:val="24"/>
        </w:rPr>
        <w:tab/>
      </w:r>
      <w:r w:rsidRPr="00715012">
        <w:rPr>
          <w:rFonts w:asciiTheme="majorBidi" w:hAnsiTheme="majorBidi" w:cstheme="majorBidi"/>
          <w:sz w:val="24"/>
          <w:szCs w:val="24"/>
        </w:rPr>
        <w:tab/>
      </w:r>
      <w:r w:rsidRPr="00715012">
        <w:rPr>
          <w:rFonts w:asciiTheme="majorBidi" w:hAnsiTheme="majorBidi" w:cstheme="majorBidi"/>
          <w:sz w:val="24"/>
          <w:szCs w:val="24"/>
        </w:rPr>
        <w:tab/>
      </w:r>
      <w:r w:rsidRPr="00715012">
        <w:rPr>
          <w:rFonts w:asciiTheme="majorBidi" w:hAnsiTheme="majorBidi" w:cstheme="majorBidi"/>
          <w:sz w:val="24"/>
          <w:szCs w:val="24"/>
        </w:rPr>
        <w:tab/>
        <w:t>16 Hours</w:t>
      </w:r>
    </w:p>
    <w:p w14:paraId="39433E09" w14:textId="77777777" w:rsidR="001C1216" w:rsidRPr="00715012" w:rsidRDefault="001C1216" w:rsidP="001C1216">
      <w:pPr>
        <w:ind w:firstLine="360"/>
        <w:rPr>
          <w:rFonts w:asciiTheme="majorBidi" w:hAnsiTheme="majorBidi" w:cstheme="majorBidi"/>
          <w:sz w:val="24"/>
          <w:szCs w:val="24"/>
        </w:rPr>
      </w:pPr>
    </w:p>
    <w:p w14:paraId="63AFB270" w14:textId="77777777" w:rsidR="001C1216" w:rsidRPr="00715012" w:rsidRDefault="001C1216" w:rsidP="001C1216">
      <w:pPr>
        <w:ind w:firstLine="360"/>
        <w:rPr>
          <w:rFonts w:asciiTheme="majorBidi" w:hAnsiTheme="majorBidi" w:cstheme="majorBidi"/>
          <w:sz w:val="24"/>
          <w:szCs w:val="24"/>
        </w:rPr>
      </w:pPr>
      <w:r w:rsidRPr="00715012">
        <w:rPr>
          <w:rFonts w:asciiTheme="majorBidi" w:hAnsiTheme="majorBidi" w:cstheme="majorBidi"/>
          <w:sz w:val="24"/>
          <w:szCs w:val="24"/>
        </w:rPr>
        <w:t>2014, Mediating the Litigated Case, Pepperdine University School of Law, Los Angeles, CA</w:t>
      </w:r>
      <w:r w:rsidRPr="00715012">
        <w:rPr>
          <w:rFonts w:asciiTheme="majorBidi" w:hAnsiTheme="majorBidi" w:cstheme="majorBidi"/>
          <w:sz w:val="24"/>
          <w:szCs w:val="24"/>
        </w:rPr>
        <w:tab/>
      </w:r>
      <w:r w:rsidRPr="00715012">
        <w:rPr>
          <w:rFonts w:asciiTheme="majorBidi" w:hAnsiTheme="majorBidi" w:cstheme="majorBidi"/>
          <w:sz w:val="24"/>
          <w:szCs w:val="24"/>
        </w:rPr>
        <w:tab/>
        <w:t>40 Hours</w:t>
      </w:r>
    </w:p>
    <w:p w14:paraId="665D645A" w14:textId="77777777" w:rsidR="001C1216" w:rsidRPr="00715012" w:rsidRDefault="001C1216" w:rsidP="001C1216">
      <w:pPr>
        <w:ind w:firstLine="360"/>
        <w:rPr>
          <w:rFonts w:asciiTheme="majorBidi" w:hAnsiTheme="majorBidi" w:cstheme="majorBidi"/>
          <w:sz w:val="24"/>
          <w:szCs w:val="24"/>
        </w:rPr>
      </w:pPr>
    </w:p>
    <w:p w14:paraId="27DFBF97" w14:textId="77777777" w:rsidR="001C1216" w:rsidRPr="00715012" w:rsidRDefault="001C1216" w:rsidP="001C1216">
      <w:pPr>
        <w:ind w:firstLine="360"/>
        <w:rPr>
          <w:rFonts w:asciiTheme="majorBidi" w:hAnsiTheme="majorBidi" w:cstheme="majorBidi"/>
          <w:sz w:val="24"/>
          <w:szCs w:val="24"/>
        </w:rPr>
      </w:pPr>
      <w:r w:rsidRPr="00715012">
        <w:rPr>
          <w:rFonts w:asciiTheme="majorBidi" w:hAnsiTheme="majorBidi" w:cstheme="majorBidi"/>
          <w:sz w:val="24"/>
          <w:szCs w:val="24"/>
        </w:rPr>
        <w:t xml:space="preserve">2013, California Lawyers for the Arts Basic Mediation Training, San Francisco, CA </w:t>
      </w:r>
      <w:r w:rsidRPr="00715012">
        <w:rPr>
          <w:rFonts w:asciiTheme="majorBidi" w:hAnsiTheme="majorBidi" w:cstheme="majorBidi"/>
          <w:sz w:val="24"/>
          <w:szCs w:val="24"/>
        </w:rPr>
        <w:tab/>
      </w:r>
      <w:r w:rsidRPr="00715012">
        <w:rPr>
          <w:rFonts w:asciiTheme="majorBidi" w:hAnsiTheme="majorBidi" w:cstheme="majorBidi"/>
          <w:sz w:val="24"/>
          <w:szCs w:val="24"/>
        </w:rPr>
        <w:tab/>
      </w:r>
      <w:r w:rsidRPr="00715012">
        <w:rPr>
          <w:rFonts w:asciiTheme="majorBidi" w:hAnsiTheme="majorBidi" w:cstheme="majorBidi"/>
          <w:sz w:val="24"/>
          <w:szCs w:val="24"/>
        </w:rPr>
        <w:tab/>
        <w:t>40 Hours</w:t>
      </w:r>
    </w:p>
    <w:tbl>
      <w:tblPr>
        <w:tblW w:w="0" w:type="auto"/>
        <w:tblInd w:w="317" w:type="dxa"/>
        <w:tblLayout w:type="fixed"/>
        <w:tblCellMar>
          <w:left w:w="0" w:type="dxa"/>
          <w:right w:w="0" w:type="dxa"/>
        </w:tblCellMar>
        <w:tblLook w:val="01E0" w:firstRow="1" w:lastRow="1" w:firstColumn="1" w:lastColumn="1" w:noHBand="0" w:noVBand="0"/>
      </w:tblPr>
      <w:tblGrid>
        <w:gridCol w:w="612"/>
        <w:gridCol w:w="9699"/>
      </w:tblGrid>
      <w:tr w:rsidR="001C1216" w:rsidRPr="00715012" w14:paraId="2A2DEB07" w14:textId="77777777" w:rsidTr="006A0361">
        <w:trPr>
          <w:trHeight w:val="686"/>
        </w:trPr>
        <w:tc>
          <w:tcPr>
            <w:tcW w:w="10311" w:type="dxa"/>
            <w:gridSpan w:val="2"/>
          </w:tcPr>
          <w:p w14:paraId="4DC5D71A" w14:textId="77777777" w:rsidR="001C1216" w:rsidRPr="00685889" w:rsidRDefault="001C1216" w:rsidP="006A0361">
            <w:pPr>
              <w:pStyle w:val="TableParagraph"/>
              <w:spacing w:before="226"/>
              <w:rPr>
                <w:rFonts w:asciiTheme="majorBidi" w:hAnsiTheme="majorBidi" w:cstheme="majorBidi"/>
                <w:b/>
                <w:bCs/>
                <w:spacing w:val="-2"/>
                <w:sz w:val="24"/>
                <w:szCs w:val="24"/>
                <w:u w:val="single"/>
              </w:rPr>
            </w:pPr>
            <w:r w:rsidRPr="00685889">
              <w:rPr>
                <w:rFonts w:asciiTheme="majorBidi" w:hAnsiTheme="majorBidi" w:cstheme="majorBidi"/>
                <w:b/>
                <w:bCs/>
                <w:sz w:val="24"/>
                <w:szCs w:val="24"/>
                <w:u w:val="single"/>
              </w:rPr>
              <w:t>ADR</w:t>
            </w:r>
            <w:r w:rsidRPr="00685889">
              <w:rPr>
                <w:rFonts w:asciiTheme="majorBidi" w:hAnsiTheme="majorBidi" w:cstheme="majorBidi"/>
                <w:b/>
                <w:bCs/>
                <w:spacing w:val="-5"/>
                <w:sz w:val="24"/>
                <w:szCs w:val="24"/>
                <w:u w:val="single"/>
              </w:rPr>
              <w:t xml:space="preserve"> </w:t>
            </w:r>
            <w:r w:rsidRPr="00685889">
              <w:rPr>
                <w:rFonts w:asciiTheme="majorBidi" w:hAnsiTheme="majorBidi" w:cstheme="majorBidi"/>
                <w:b/>
                <w:bCs/>
                <w:sz w:val="24"/>
                <w:szCs w:val="24"/>
                <w:u w:val="single"/>
              </w:rPr>
              <w:t>PROGRAMS</w:t>
            </w:r>
            <w:r w:rsidRPr="00685889">
              <w:rPr>
                <w:rFonts w:asciiTheme="majorBidi" w:hAnsiTheme="majorBidi" w:cstheme="majorBidi"/>
                <w:b/>
                <w:bCs/>
                <w:spacing w:val="-9"/>
                <w:sz w:val="24"/>
                <w:szCs w:val="24"/>
                <w:u w:val="single"/>
              </w:rPr>
              <w:t xml:space="preserve"> </w:t>
            </w:r>
            <w:r w:rsidRPr="00685889">
              <w:rPr>
                <w:rFonts w:asciiTheme="majorBidi" w:hAnsiTheme="majorBidi" w:cstheme="majorBidi"/>
                <w:b/>
                <w:bCs/>
                <w:spacing w:val="-2"/>
                <w:sz w:val="24"/>
                <w:szCs w:val="24"/>
                <w:u w:val="single"/>
              </w:rPr>
              <w:t>ATTENDED</w:t>
            </w:r>
          </w:p>
          <w:p w14:paraId="39D9D2B8" w14:textId="77777777" w:rsidR="001C1216" w:rsidRDefault="001C1216" w:rsidP="006A0361">
            <w:pPr>
              <w:pStyle w:val="TableParagraph"/>
              <w:spacing w:before="0" w:line="210" w:lineRule="exact"/>
              <w:rPr>
                <w:rFonts w:asciiTheme="majorBidi" w:hAnsiTheme="majorBidi" w:cstheme="majorBidi"/>
                <w:spacing w:val="-2"/>
                <w:sz w:val="24"/>
                <w:szCs w:val="24"/>
              </w:rPr>
            </w:pPr>
          </w:p>
          <w:p w14:paraId="7475A140" w14:textId="77777777" w:rsidR="001C1216" w:rsidRPr="00715012" w:rsidRDefault="001C1216" w:rsidP="006A0361">
            <w:pPr>
              <w:pStyle w:val="TableParagraph"/>
              <w:spacing w:before="0" w:line="210" w:lineRule="exact"/>
              <w:ind w:left="50"/>
              <w:rPr>
                <w:rFonts w:asciiTheme="majorBidi" w:hAnsiTheme="majorBidi" w:cstheme="majorBidi"/>
                <w:spacing w:val="-2"/>
                <w:sz w:val="24"/>
                <w:szCs w:val="24"/>
              </w:rPr>
            </w:pPr>
            <w:r w:rsidRPr="00715012">
              <w:rPr>
                <w:rFonts w:asciiTheme="majorBidi" w:hAnsiTheme="majorBidi" w:cstheme="majorBidi"/>
                <w:spacing w:val="-2"/>
                <w:sz w:val="24"/>
                <w:szCs w:val="24"/>
              </w:rPr>
              <w:t>2025    ABA Dispute Resolution Section Annual Conference, Chicago, IL</w:t>
            </w:r>
          </w:p>
          <w:p w14:paraId="5FB80E3B" w14:textId="77777777" w:rsidR="001C1216" w:rsidRPr="00715012" w:rsidRDefault="001C1216" w:rsidP="006A0361">
            <w:pPr>
              <w:pStyle w:val="TableParagraph"/>
              <w:spacing w:before="0" w:line="210" w:lineRule="exact"/>
              <w:ind w:left="50"/>
              <w:rPr>
                <w:rFonts w:asciiTheme="majorBidi" w:hAnsiTheme="majorBidi" w:cstheme="majorBidi"/>
                <w:spacing w:val="-2"/>
                <w:sz w:val="24"/>
                <w:szCs w:val="24"/>
              </w:rPr>
            </w:pPr>
          </w:p>
          <w:p w14:paraId="3306E28C" w14:textId="77777777" w:rsidR="001C1216" w:rsidRPr="00715012" w:rsidRDefault="001C1216" w:rsidP="006A0361">
            <w:pPr>
              <w:pStyle w:val="TableParagraph"/>
              <w:spacing w:before="0" w:line="210" w:lineRule="exact"/>
              <w:ind w:left="50"/>
              <w:rPr>
                <w:rFonts w:asciiTheme="majorBidi" w:hAnsiTheme="majorBidi" w:cstheme="majorBidi"/>
                <w:sz w:val="24"/>
                <w:szCs w:val="24"/>
              </w:rPr>
            </w:pPr>
            <w:r w:rsidRPr="00715012">
              <w:rPr>
                <w:rFonts w:asciiTheme="majorBidi" w:hAnsiTheme="majorBidi" w:cstheme="majorBidi"/>
                <w:spacing w:val="-2"/>
                <w:sz w:val="24"/>
                <w:szCs w:val="24"/>
              </w:rPr>
              <w:t>202</w:t>
            </w:r>
            <w:r>
              <w:rPr>
                <w:rFonts w:asciiTheme="majorBidi" w:hAnsiTheme="majorBidi" w:cstheme="majorBidi"/>
                <w:spacing w:val="-2"/>
                <w:sz w:val="24"/>
                <w:szCs w:val="24"/>
              </w:rPr>
              <w:t>4</w:t>
            </w:r>
            <w:r w:rsidRPr="00715012">
              <w:rPr>
                <w:rFonts w:asciiTheme="majorBidi" w:hAnsiTheme="majorBidi" w:cstheme="majorBidi"/>
                <w:spacing w:val="-2"/>
                <w:sz w:val="24"/>
                <w:szCs w:val="24"/>
              </w:rPr>
              <w:t xml:space="preserve">    ABA Dispute Resolution Section Annual Conference, San Diego, CA</w:t>
            </w:r>
          </w:p>
        </w:tc>
      </w:tr>
      <w:tr w:rsidR="001C1216" w:rsidRPr="00715012" w14:paraId="7A44964D" w14:textId="77777777" w:rsidTr="006A0361">
        <w:trPr>
          <w:trHeight w:val="579"/>
        </w:trPr>
        <w:tc>
          <w:tcPr>
            <w:tcW w:w="612" w:type="dxa"/>
          </w:tcPr>
          <w:p w14:paraId="3E9E4109" w14:textId="77777777" w:rsidR="001C1216" w:rsidRPr="00715012" w:rsidRDefault="001C1216" w:rsidP="006A0361">
            <w:pPr>
              <w:pStyle w:val="TableParagraph"/>
              <w:spacing w:before="0"/>
              <w:rPr>
                <w:rFonts w:asciiTheme="majorBidi" w:hAnsiTheme="majorBidi" w:cstheme="majorBidi"/>
                <w:sz w:val="24"/>
                <w:szCs w:val="24"/>
              </w:rPr>
            </w:pPr>
          </w:p>
          <w:p w14:paraId="5831D9C6" w14:textId="77777777" w:rsidR="001C1216" w:rsidRPr="00715012" w:rsidRDefault="001C1216" w:rsidP="006A0361">
            <w:pPr>
              <w:pStyle w:val="TableParagraph"/>
              <w:spacing w:before="0"/>
              <w:ind w:right="106"/>
              <w:jc w:val="center"/>
              <w:rPr>
                <w:rFonts w:asciiTheme="majorBidi" w:hAnsiTheme="majorBidi" w:cstheme="majorBidi"/>
                <w:sz w:val="24"/>
                <w:szCs w:val="24"/>
              </w:rPr>
            </w:pPr>
            <w:r w:rsidRPr="00715012">
              <w:rPr>
                <w:rFonts w:asciiTheme="majorBidi" w:hAnsiTheme="majorBidi" w:cstheme="majorBidi"/>
                <w:spacing w:val="-4"/>
                <w:sz w:val="24"/>
                <w:szCs w:val="24"/>
              </w:rPr>
              <w:t>2023</w:t>
            </w:r>
          </w:p>
        </w:tc>
        <w:tc>
          <w:tcPr>
            <w:tcW w:w="9699" w:type="dxa"/>
          </w:tcPr>
          <w:p w14:paraId="0B7C632A" w14:textId="77777777" w:rsidR="001C1216" w:rsidRPr="00715012" w:rsidRDefault="001C1216" w:rsidP="006A0361">
            <w:pPr>
              <w:pStyle w:val="TableParagraph"/>
              <w:spacing w:before="0"/>
              <w:rPr>
                <w:rFonts w:asciiTheme="majorBidi" w:hAnsiTheme="majorBidi" w:cstheme="majorBidi"/>
                <w:sz w:val="24"/>
                <w:szCs w:val="24"/>
              </w:rPr>
            </w:pPr>
          </w:p>
          <w:p w14:paraId="3DF4FAC1" w14:textId="77777777" w:rsidR="001C1216" w:rsidRPr="00715012" w:rsidRDefault="001C1216" w:rsidP="006A0361">
            <w:pPr>
              <w:pStyle w:val="TableParagraph"/>
              <w:spacing w:before="0"/>
              <w:ind w:left="158"/>
              <w:rPr>
                <w:rFonts w:asciiTheme="majorBidi" w:hAnsiTheme="majorBidi" w:cstheme="majorBidi"/>
                <w:sz w:val="24"/>
                <w:szCs w:val="24"/>
              </w:rPr>
            </w:pPr>
            <w:r w:rsidRPr="00715012">
              <w:rPr>
                <w:rFonts w:asciiTheme="majorBidi" w:hAnsiTheme="majorBidi" w:cstheme="majorBidi"/>
                <w:sz w:val="24"/>
                <w:szCs w:val="24"/>
              </w:rPr>
              <w:t>ABA</w:t>
            </w:r>
            <w:r w:rsidRPr="00715012">
              <w:rPr>
                <w:rFonts w:asciiTheme="majorBidi" w:hAnsiTheme="majorBidi" w:cstheme="majorBidi"/>
                <w:spacing w:val="-7"/>
                <w:sz w:val="24"/>
                <w:szCs w:val="24"/>
              </w:rPr>
              <w:t xml:space="preserve"> </w:t>
            </w:r>
            <w:r w:rsidRPr="00715012">
              <w:rPr>
                <w:rFonts w:asciiTheme="majorBidi" w:hAnsiTheme="majorBidi" w:cstheme="majorBidi"/>
                <w:sz w:val="24"/>
                <w:szCs w:val="24"/>
              </w:rPr>
              <w:t>Dispute</w:t>
            </w:r>
            <w:r w:rsidRPr="00715012">
              <w:rPr>
                <w:rFonts w:asciiTheme="majorBidi" w:hAnsiTheme="majorBidi" w:cstheme="majorBidi"/>
                <w:spacing w:val="-8"/>
                <w:sz w:val="24"/>
                <w:szCs w:val="24"/>
              </w:rPr>
              <w:t xml:space="preserve"> </w:t>
            </w:r>
            <w:r w:rsidRPr="00715012">
              <w:rPr>
                <w:rFonts w:asciiTheme="majorBidi" w:hAnsiTheme="majorBidi" w:cstheme="majorBidi"/>
                <w:sz w:val="24"/>
                <w:szCs w:val="24"/>
              </w:rPr>
              <w:t>Resolution</w:t>
            </w:r>
            <w:r w:rsidRPr="00715012">
              <w:rPr>
                <w:rFonts w:asciiTheme="majorBidi" w:hAnsiTheme="majorBidi" w:cstheme="majorBidi"/>
                <w:spacing w:val="-10"/>
                <w:sz w:val="24"/>
                <w:szCs w:val="24"/>
              </w:rPr>
              <w:t xml:space="preserve"> </w:t>
            </w:r>
            <w:r w:rsidRPr="00715012">
              <w:rPr>
                <w:rFonts w:asciiTheme="majorBidi" w:hAnsiTheme="majorBidi" w:cstheme="majorBidi"/>
                <w:sz w:val="24"/>
                <w:szCs w:val="24"/>
              </w:rPr>
              <w:t>Section</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Annual</w:t>
            </w:r>
            <w:r w:rsidRPr="00715012">
              <w:rPr>
                <w:rFonts w:asciiTheme="majorBidi" w:hAnsiTheme="majorBidi" w:cstheme="majorBidi"/>
                <w:spacing w:val="-4"/>
                <w:sz w:val="24"/>
                <w:szCs w:val="24"/>
              </w:rPr>
              <w:t xml:space="preserve"> </w:t>
            </w:r>
            <w:r w:rsidRPr="00715012">
              <w:rPr>
                <w:rFonts w:asciiTheme="majorBidi" w:hAnsiTheme="majorBidi" w:cstheme="majorBidi"/>
                <w:sz w:val="24"/>
                <w:szCs w:val="24"/>
              </w:rPr>
              <w:t>Conference,</w:t>
            </w:r>
            <w:r w:rsidRPr="00715012">
              <w:rPr>
                <w:rFonts w:asciiTheme="majorBidi" w:hAnsiTheme="majorBidi" w:cstheme="majorBidi"/>
                <w:spacing w:val="-8"/>
                <w:sz w:val="24"/>
                <w:szCs w:val="24"/>
              </w:rPr>
              <w:t xml:space="preserve"> </w:t>
            </w:r>
            <w:r w:rsidRPr="00715012">
              <w:rPr>
                <w:rFonts w:asciiTheme="majorBidi" w:hAnsiTheme="majorBidi" w:cstheme="majorBidi"/>
                <w:sz w:val="24"/>
                <w:szCs w:val="24"/>
              </w:rPr>
              <w:t>Las</w:t>
            </w:r>
            <w:r w:rsidRPr="00715012">
              <w:rPr>
                <w:rFonts w:asciiTheme="majorBidi" w:hAnsiTheme="majorBidi" w:cstheme="majorBidi"/>
                <w:spacing w:val="-10"/>
                <w:sz w:val="24"/>
                <w:szCs w:val="24"/>
              </w:rPr>
              <w:t xml:space="preserve"> </w:t>
            </w:r>
            <w:r w:rsidRPr="00715012">
              <w:rPr>
                <w:rFonts w:asciiTheme="majorBidi" w:hAnsiTheme="majorBidi" w:cstheme="majorBidi"/>
                <w:sz w:val="24"/>
                <w:szCs w:val="24"/>
              </w:rPr>
              <w:t>Vegas,</w:t>
            </w:r>
            <w:r w:rsidRPr="00715012">
              <w:rPr>
                <w:rFonts w:asciiTheme="majorBidi" w:hAnsiTheme="majorBidi" w:cstheme="majorBidi"/>
                <w:spacing w:val="-4"/>
                <w:sz w:val="24"/>
                <w:szCs w:val="24"/>
              </w:rPr>
              <w:t xml:space="preserve"> </w:t>
            </w:r>
            <w:r w:rsidRPr="00715012">
              <w:rPr>
                <w:rFonts w:asciiTheme="majorBidi" w:hAnsiTheme="majorBidi" w:cstheme="majorBidi"/>
                <w:spacing w:val="-5"/>
                <w:sz w:val="24"/>
                <w:szCs w:val="24"/>
              </w:rPr>
              <w:t>NV</w:t>
            </w:r>
          </w:p>
        </w:tc>
      </w:tr>
      <w:tr w:rsidR="001C1216" w:rsidRPr="00715012" w14:paraId="35C7EEE8" w14:textId="77777777" w:rsidTr="006A0361">
        <w:trPr>
          <w:trHeight w:val="461"/>
        </w:trPr>
        <w:tc>
          <w:tcPr>
            <w:tcW w:w="612" w:type="dxa"/>
          </w:tcPr>
          <w:p w14:paraId="34470029" w14:textId="77777777" w:rsidR="001C1216" w:rsidRPr="00715012" w:rsidRDefault="001C1216" w:rsidP="006A0361">
            <w:pPr>
              <w:pStyle w:val="TableParagraph"/>
              <w:ind w:right="106"/>
              <w:jc w:val="center"/>
              <w:rPr>
                <w:rFonts w:asciiTheme="majorBidi" w:hAnsiTheme="majorBidi" w:cstheme="majorBidi"/>
                <w:sz w:val="24"/>
                <w:szCs w:val="24"/>
              </w:rPr>
            </w:pPr>
            <w:r w:rsidRPr="00715012">
              <w:rPr>
                <w:rFonts w:asciiTheme="majorBidi" w:hAnsiTheme="majorBidi" w:cstheme="majorBidi"/>
                <w:spacing w:val="-4"/>
                <w:sz w:val="24"/>
                <w:szCs w:val="24"/>
              </w:rPr>
              <w:t>2021</w:t>
            </w:r>
          </w:p>
        </w:tc>
        <w:tc>
          <w:tcPr>
            <w:tcW w:w="9699" w:type="dxa"/>
          </w:tcPr>
          <w:p w14:paraId="22DDE5DC" w14:textId="77777777" w:rsidR="001C1216" w:rsidRPr="00715012" w:rsidRDefault="001C1216" w:rsidP="006A0361">
            <w:pPr>
              <w:pStyle w:val="TableParagraph"/>
              <w:ind w:left="158"/>
              <w:rPr>
                <w:rFonts w:asciiTheme="majorBidi" w:hAnsiTheme="majorBidi" w:cstheme="majorBidi"/>
                <w:sz w:val="24"/>
                <w:szCs w:val="24"/>
              </w:rPr>
            </w:pPr>
            <w:r w:rsidRPr="00715012">
              <w:rPr>
                <w:rFonts w:asciiTheme="majorBidi" w:hAnsiTheme="majorBidi" w:cstheme="majorBidi"/>
                <w:sz w:val="24"/>
                <w:szCs w:val="24"/>
              </w:rPr>
              <w:t>ABA</w:t>
            </w:r>
            <w:r w:rsidRPr="00715012">
              <w:rPr>
                <w:rFonts w:asciiTheme="majorBidi" w:hAnsiTheme="majorBidi" w:cstheme="majorBidi"/>
                <w:spacing w:val="-8"/>
                <w:sz w:val="24"/>
                <w:szCs w:val="24"/>
              </w:rPr>
              <w:t xml:space="preserve"> </w:t>
            </w:r>
            <w:r w:rsidRPr="00715012">
              <w:rPr>
                <w:rFonts w:asciiTheme="majorBidi" w:hAnsiTheme="majorBidi" w:cstheme="majorBidi"/>
                <w:sz w:val="24"/>
                <w:szCs w:val="24"/>
              </w:rPr>
              <w:t>Dispute</w:t>
            </w:r>
            <w:r w:rsidRPr="00715012">
              <w:rPr>
                <w:rFonts w:asciiTheme="majorBidi" w:hAnsiTheme="majorBidi" w:cstheme="majorBidi"/>
                <w:spacing w:val="-9"/>
                <w:sz w:val="24"/>
                <w:szCs w:val="24"/>
              </w:rPr>
              <w:t xml:space="preserve"> </w:t>
            </w:r>
            <w:r w:rsidRPr="00715012">
              <w:rPr>
                <w:rFonts w:asciiTheme="majorBidi" w:hAnsiTheme="majorBidi" w:cstheme="majorBidi"/>
                <w:sz w:val="24"/>
                <w:szCs w:val="24"/>
              </w:rPr>
              <w:t>Resolution</w:t>
            </w:r>
            <w:r w:rsidRPr="00715012">
              <w:rPr>
                <w:rFonts w:asciiTheme="majorBidi" w:hAnsiTheme="majorBidi" w:cstheme="majorBidi"/>
                <w:spacing w:val="-11"/>
                <w:sz w:val="24"/>
                <w:szCs w:val="24"/>
              </w:rPr>
              <w:t xml:space="preserve"> </w:t>
            </w:r>
            <w:r w:rsidRPr="00715012">
              <w:rPr>
                <w:rFonts w:asciiTheme="majorBidi" w:hAnsiTheme="majorBidi" w:cstheme="majorBidi"/>
                <w:sz w:val="24"/>
                <w:szCs w:val="24"/>
              </w:rPr>
              <w:t>Section</w:t>
            </w:r>
            <w:r w:rsidRPr="00715012">
              <w:rPr>
                <w:rFonts w:asciiTheme="majorBidi" w:hAnsiTheme="majorBidi" w:cstheme="majorBidi"/>
                <w:spacing w:val="-7"/>
                <w:sz w:val="24"/>
                <w:szCs w:val="24"/>
              </w:rPr>
              <w:t xml:space="preserve"> </w:t>
            </w:r>
            <w:r w:rsidRPr="00715012">
              <w:rPr>
                <w:rFonts w:asciiTheme="majorBidi" w:hAnsiTheme="majorBidi" w:cstheme="majorBidi"/>
                <w:sz w:val="24"/>
                <w:szCs w:val="24"/>
              </w:rPr>
              <w:t>Annual</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Conference,</w:t>
            </w:r>
            <w:r w:rsidRPr="00715012">
              <w:rPr>
                <w:rFonts w:asciiTheme="majorBidi" w:hAnsiTheme="majorBidi" w:cstheme="majorBidi"/>
                <w:spacing w:val="-5"/>
                <w:sz w:val="24"/>
                <w:szCs w:val="24"/>
              </w:rPr>
              <w:t xml:space="preserve"> </w:t>
            </w:r>
            <w:r w:rsidRPr="00715012">
              <w:rPr>
                <w:rFonts w:asciiTheme="majorBidi" w:hAnsiTheme="majorBidi" w:cstheme="majorBidi"/>
                <w:spacing w:val="-2"/>
                <w:sz w:val="24"/>
                <w:szCs w:val="24"/>
              </w:rPr>
              <w:t>Online</w:t>
            </w:r>
          </w:p>
        </w:tc>
      </w:tr>
      <w:tr w:rsidR="001C1216" w:rsidRPr="00715012" w14:paraId="25F79BAD" w14:textId="77777777" w:rsidTr="006A0361">
        <w:trPr>
          <w:trHeight w:val="461"/>
        </w:trPr>
        <w:tc>
          <w:tcPr>
            <w:tcW w:w="612" w:type="dxa"/>
          </w:tcPr>
          <w:p w14:paraId="522506C8" w14:textId="77777777" w:rsidR="001C1216" w:rsidRPr="00715012" w:rsidRDefault="001C1216" w:rsidP="006A0361">
            <w:pPr>
              <w:pStyle w:val="TableParagraph"/>
              <w:spacing w:before="112"/>
              <w:ind w:right="106"/>
              <w:jc w:val="center"/>
              <w:rPr>
                <w:rFonts w:asciiTheme="majorBidi" w:hAnsiTheme="majorBidi" w:cstheme="majorBidi"/>
                <w:sz w:val="24"/>
                <w:szCs w:val="24"/>
              </w:rPr>
            </w:pPr>
            <w:r w:rsidRPr="00715012">
              <w:rPr>
                <w:rFonts w:asciiTheme="majorBidi" w:hAnsiTheme="majorBidi" w:cstheme="majorBidi"/>
                <w:spacing w:val="-4"/>
                <w:sz w:val="24"/>
                <w:szCs w:val="24"/>
              </w:rPr>
              <w:t>2020</w:t>
            </w:r>
          </w:p>
        </w:tc>
        <w:tc>
          <w:tcPr>
            <w:tcW w:w="9699" w:type="dxa"/>
          </w:tcPr>
          <w:p w14:paraId="718211F3" w14:textId="77777777" w:rsidR="001C1216" w:rsidRPr="00715012" w:rsidRDefault="001C1216" w:rsidP="006A0361">
            <w:pPr>
              <w:pStyle w:val="TableParagraph"/>
              <w:spacing w:before="112"/>
              <w:ind w:left="158"/>
              <w:rPr>
                <w:rFonts w:asciiTheme="majorBidi" w:hAnsiTheme="majorBidi" w:cstheme="majorBidi"/>
                <w:sz w:val="24"/>
                <w:szCs w:val="24"/>
              </w:rPr>
            </w:pPr>
            <w:r w:rsidRPr="00715012">
              <w:rPr>
                <w:rFonts w:asciiTheme="majorBidi" w:hAnsiTheme="majorBidi" w:cstheme="majorBidi"/>
                <w:sz w:val="24"/>
                <w:szCs w:val="24"/>
              </w:rPr>
              <w:t>ABA</w:t>
            </w:r>
            <w:r w:rsidRPr="00715012">
              <w:rPr>
                <w:rFonts w:asciiTheme="majorBidi" w:hAnsiTheme="majorBidi" w:cstheme="majorBidi"/>
                <w:spacing w:val="-7"/>
                <w:sz w:val="24"/>
                <w:szCs w:val="24"/>
              </w:rPr>
              <w:t xml:space="preserve"> </w:t>
            </w:r>
            <w:r w:rsidRPr="00715012">
              <w:rPr>
                <w:rFonts w:asciiTheme="majorBidi" w:hAnsiTheme="majorBidi" w:cstheme="majorBidi"/>
                <w:sz w:val="24"/>
                <w:szCs w:val="24"/>
              </w:rPr>
              <w:t>Dispute</w:t>
            </w:r>
            <w:r w:rsidRPr="00715012">
              <w:rPr>
                <w:rFonts w:asciiTheme="majorBidi" w:hAnsiTheme="majorBidi" w:cstheme="majorBidi"/>
                <w:spacing w:val="-9"/>
                <w:sz w:val="24"/>
                <w:szCs w:val="24"/>
              </w:rPr>
              <w:t xml:space="preserve"> </w:t>
            </w:r>
            <w:r w:rsidRPr="00715012">
              <w:rPr>
                <w:rFonts w:asciiTheme="majorBidi" w:hAnsiTheme="majorBidi" w:cstheme="majorBidi"/>
                <w:sz w:val="24"/>
                <w:szCs w:val="24"/>
              </w:rPr>
              <w:t>Resolution</w:t>
            </w:r>
            <w:r w:rsidRPr="00715012">
              <w:rPr>
                <w:rFonts w:asciiTheme="majorBidi" w:hAnsiTheme="majorBidi" w:cstheme="majorBidi"/>
                <w:spacing w:val="-10"/>
                <w:sz w:val="24"/>
                <w:szCs w:val="24"/>
              </w:rPr>
              <w:t xml:space="preserve"> </w:t>
            </w:r>
            <w:r w:rsidRPr="00715012">
              <w:rPr>
                <w:rFonts w:asciiTheme="majorBidi" w:hAnsiTheme="majorBidi" w:cstheme="majorBidi"/>
                <w:sz w:val="24"/>
                <w:szCs w:val="24"/>
              </w:rPr>
              <w:t>Section</w:t>
            </w:r>
            <w:r w:rsidRPr="00715012">
              <w:rPr>
                <w:rFonts w:asciiTheme="majorBidi" w:hAnsiTheme="majorBidi" w:cstheme="majorBidi"/>
                <w:spacing w:val="-6"/>
                <w:sz w:val="24"/>
                <w:szCs w:val="24"/>
              </w:rPr>
              <w:t xml:space="preserve"> </w:t>
            </w:r>
            <w:r w:rsidRPr="00715012">
              <w:rPr>
                <w:rFonts w:asciiTheme="majorBidi" w:hAnsiTheme="majorBidi" w:cstheme="majorBidi"/>
                <w:sz w:val="24"/>
                <w:szCs w:val="24"/>
              </w:rPr>
              <w:t>Annual</w:t>
            </w:r>
            <w:r w:rsidRPr="00715012">
              <w:rPr>
                <w:rFonts w:asciiTheme="majorBidi" w:hAnsiTheme="majorBidi" w:cstheme="majorBidi"/>
                <w:spacing w:val="-4"/>
                <w:sz w:val="24"/>
                <w:szCs w:val="24"/>
              </w:rPr>
              <w:t xml:space="preserve"> </w:t>
            </w:r>
            <w:r w:rsidRPr="00715012">
              <w:rPr>
                <w:rFonts w:asciiTheme="majorBidi" w:hAnsiTheme="majorBidi" w:cstheme="majorBidi"/>
                <w:sz w:val="24"/>
                <w:szCs w:val="24"/>
              </w:rPr>
              <w:t>Conference,</w:t>
            </w:r>
            <w:r w:rsidRPr="00715012">
              <w:rPr>
                <w:rFonts w:asciiTheme="majorBidi" w:hAnsiTheme="majorBidi" w:cstheme="majorBidi"/>
                <w:spacing w:val="-4"/>
                <w:sz w:val="24"/>
                <w:szCs w:val="24"/>
              </w:rPr>
              <w:t xml:space="preserve"> </w:t>
            </w:r>
            <w:r w:rsidRPr="00715012">
              <w:rPr>
                <w:rFonts w:asciiTheme="majorBidi" w:hAnsiTheme="majorBidi" w:cstheme="majorBidi"/>
                <w:spacing w:val="-2"/>
                <w:sz w:val="24"/>
                <w:szCs w:val="24"/>
              </w:rPr>
              <w:t>Online</w:t>
            </w:r>
          </w:p>
        </w:tc>
      </w:tr>
      <w:tr w:rsidR="001C1216" w:rsidRPr="00715012" w14:paraId="47B43E3F" w14:textId="77777777" w:rsidTr="006A0361">
        <w:trPr>
          <w:trHeight w:val="460"/>
        </w:trPr>
        <w:tc>
          <w:tcPr>
            <w:tcW w:w="612" w:type="dxa"/>
          </w:tcPr>
          <w:p w14:paraId="271C1431" w14:textId="77777777" w:rsidR="001C1216" w:rsidRPr="00715012" w:rsidRDefault="001C1216" w:rsidP="006A0361">
            <w:pPr>
              <w:pStyle w:val="TableParagraph"/>
              <w:ind w:right="106"/>
              <w:jc w:val="center"/>
              <w:rPr>
                <w:rFonts w:asciiTheme="majorBidi" w:hAnsiTheme="majorBidi" w:cstheme="majorBidi"/>
                <w:sz w:val="24"/>
                <w:szCs w:val="24"/>
              </w:rPr>
            </w:pPr>
            <w:r w:rsidRPr="00715012">
              <w:rPr>
                <w:rFonts w:asciiTheme="majorBidi" w:hAnsiTheme="majorBidi" w:cstheme="majorBidi"/>
                <w:spacing w:val="-4"/>
                <w:sz w:val="24"/>
                <w:szCs w:val="24"/>
              </w:rPr>
              <w:t>2019</w:t>
            </w:r>
          </w:p>
        </w:tc>
        <w:tc>
          <w:tcPr>
            <w:tcW w:w="9699" w:type="dxa"/>
          </w:tcPr>
          <w:p w14:paraId="7B3F5531" w14:textId="77777777" w:rsidR="001C1216" w:rsidRPr="00715012" w:rsidRDefault="001C1216" w:rsidP="006A0361">
            <w:pPr>
              <w:pStyle w:val="TableParagraph"/>
              <w:ind w:left="158"/>
              <w:rPr>
                <w:rFonts w:asciiTheme="majorBidi" w:hAnsiTheme="majorBidi" w:cstheme="majorBidi"/>
                <w:sz w:val="24"/>
                <w:szCs w:val="24"/>
              </w:rPr>
            </w:pPr>
            <w:r w:rsidRPr="00715012">
              <w:rPr>
                <w:rFonts w:asciiTheme="majorBidi" w:hAnsiTheme="majorBidi" w:cstheme="majorBidi"/>
                <w:sz w:val="24"/>
                <w:szCs w:val="24"/>
              </w:rPr>
              <w:t>Federal</w:t>
            </w:r>
            <w:r w:rsidRPr="00715012">
              <w:rPr>
                <w:rFonts w:asciiTheme="majorBidi" w:hAnsiTheme="majorBidi" w:cstheme="majorBidi"/>
                <w:spacing w:val="-8"/>
                <w:sz w:val="24"/>
                <w:szCs w:val="24"/>
              </w:rPr>
              <w:t xml:space="preserve"> </w:t>
            </w:r>
            <w:r w:rsidRPr="00715012">
              <w:rPr>
                <w:rFonts w:asciiTheme="majorBidi" w:hAnsiTheme="majorBidi" w:cstheme="majorBidi"/>
                <w:sz w:val="24"/>
                <w:szCs w:val="24"/>
              </w:rPr>
              <w:t>Mediator’s</w:t>
            </w:r>
            <w:r w:rsidRPr="00715012">
              <w:rPr>
                <w:rFonts w:asciiTheme="majorBidi" w:hAnsiTheme="majorBidi" w:cstheme="majorBidi"/>
                <w:spacing w:val="-10"/>
                <w:sz w:val="24"/>
                <w:szCs w:val="24"/>
              </w:rPr>
              <w:t xml:space="preserve"> </w:t>
            </w:r>
            <w:r w:rsidRPr="00715012">
              <w:rPr>
                <w:rFonts w:asciiTheme="majorBidi" w:hAnsiTheme="majorBidi" w:cstheme="majorBidi"/>
                <w:sz w:val="24"/>
                <w:szCs w:val="24"/>
              </w:rPr>
              <w:t>Workshop,</w:t>
            </w:r>
            <w:r w:rsidRPr="00715012">
              <w:rPr>
                <w:rFonts w:asciiTheme="majorBidi" w:hAnsiTheme="majorBidi" w:cstheme="majorBidi"/>
                <w:spacing w:val="-6"/>
                <w:sz w:val="24"/>
                <w:szCs w:val="24"/>
              </w:rPr>
              <w:t xml:space="preserve"> </w:t>
            </w:r>
            <w:r w:rsidRPr="00715012">
              <w:rPr>
                <w:rFonts w:asciiTheme="majorBidi" w:hAnsiTheme="majorBidi" w:cstheme="majorBidi"/>
                <w:sz w:val="24"/>
                <w:szCs w:val="24"/>
              </w:rPr>
              <w:t>San</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Diego,</w:t>
            </w:r>
            <w:r w:rsidRPr="00715012">
              <w:rPr>
                <w:rFonts w:asciiTheme="majorBidi" w:hAnsiTheme="majorBidi" w:cstheme="majorBidi"/>
                <w:spacing w:val="-6"/>
                <w:sz w:val="24"/>
                <w:szCs w:val="24"/>
              </w:rPr>
              <w:t xml:space="preserve"> </w:t>
            </w:r>
            <w:r w:rsidRPr="00715012">
              <w:rPr>
                <w:rFonts w:asciiTheme="majorBidi" w:hAnsiTheme="majorBidi" w:cstheme="majorBidi"/>
                <w:spacing w:val="-5"/>
                <w:sz w:val="24"/>
                <w:szCs w:val="24"/>
              </w:rPr>
              <w:t>CA</w:t>
            </w:r>
          </w:p>
        </w:tc>
      </w:tr>
      <w:tr w:rsidR="001C1216" w:rsidRPr="00715012" w14:paraId="663278B4" w14:textId="77777777" w:rsidTr="006A0361">
        <w:trPr>
          <w:trHeight w:val="458"/>
        </w:trPr>
        <w:tc>
          <w:tcPr>
            <w:tcW w:w="612" w:type="dxa"/>
          </w:tcPr>
          <w:p w14:paraId="68C4E40E" w14:textId="77777777" w:rsidR="001C1216" w:rsidRPr="00715012" w:rsidRDefault="001C1216" w:rsidP="006A0361">
            <w:pPr>
              <w:pStyle w:val="TableParagraph"/>
              <w:ind w:right="106"/>
              <w:jc w:val="center"/>
              <w:rPr>
                <w:rFonts w:asciiTheme="majorBidi" w:hAnsiTheme="majorBidi" w:cstheme="majorBidi"/>
                <w:sz w:val="24"/>
                <w:szCs w:val="24"/>
              </w:rPr>
            </w:pPr>
            <w:r w:rsidRPr="00715012">
              <w:rPr>
                <w:rFonts w:asciiTheme="majorBidi" w:hAnsiTheme="majorBidi" w:cstheme="majorBidi"/>
                <w:spacing w:val="-4"/>
                <w:sz w:val="24"/>
                <w:szCs w:val="24"/>
              </w:rPr>
              <w:t>2019</w:t>
            </w:r>
          </w:p>
        </w:tc>
        <w:tc>
          <w:tcPr>
            <w:tcW w:w="9699" w:type="dxa"/>
          </w:tcPr>
          <w:p w14:paraId="646DDFE0" w14:textId="77777777" w:rsidR="001C1216" w:rsidRPr="00715012" w:rsidRDefault="001C1216" w:rsidP="006A0361">
            <w:pPr>
              <w:pStyle w:val="TableParagraph"/>
              <w:ind w:left="158"/>
              <w:rPr>
                <w:rFonts w:asciiTheme="majorBidi" w:hAnsiTheme="majorBidi" w:cstheme="majorBidi"/>
                <w:sz w:val="24"/>
                <w:szCs w:val="24"/>
              </w:rPr>
            </w:pPr>
            <w:r w:rsidRPr="00715012">
              <w:rPr>
                <w:rFonts w:asciiTheme="majorBidi" w:hAnsiTheme="majorBidi" w:cstheme="majorBidi"/>
                <w:sz w:val="24"/>
                <w:szCs w:val="24"/>
              </w:rPr>
              <w:t>ABA</w:t>
            </w:r>
            <w:r w:rsidRPr="00715012">
              <w:rPr>
                <w:rFonts w:asciiTheme="majorBidi" w:hAnsiTheme="majorBidi" w:cstheme="majorBidi"/>
                <w:spacing w:val="-9"/>
                <w:sz w:val="24"/>
                <w:szCs w:val="24"/>
              </w:rPr>
              <w:t xml:space="preserve"> </w:t>
            </w:r>
            <w:r w:rsidRPr="00715012">
              <w:rPr>
                <w:rFonts w:asciiTheme="majorBidi" w:hAnsiTheme="majorBidi" w:cstheme="majorBidi"/>
                <w:sz w:val="24"/>
                <w:szCs w:val="24"/>
              </w:rPr>
              <w:t>Dispute</w:t>
            </w:r>
            <w:r w:rsidRPr="00715012">
              <w:rPr>
                <w:rFonts w:asciiTheme="majorBidi" w:hAnsiTheme="majorBidi" w:cstheme="majorBidi"/>
                <w:spacing w:val="-11"/>
                <w:sz w:val="24"/>
                <w:szCs w:val="24"/>
              </w:rPr>
              <w:t xml:space="preserve"> </w:t>
            </w:r>
            <w:r w:rsidRPr="00715012">
              <w:rPr>
                <w:rFonts w:asciiTheme="majorBidi" w:hAnsiTheme="majorBidi" w:cstheme="majorBidi"/>
                <w:sz w:val="24"/>
                <w:szCs w:val="24"/>
              </w:rPr>
              <w:t>Resolution</w:t>
            </w:r>
            <w:r w:rsidRPr="00715012">
              <w:rPr>
                <w:rFonts w:asciiTheme="majorBidi" w:hAnsiTheme="majorBidi" w:cstheme="majorBidi"/>
                <w:spacing w:val="-11"/>
                <w:sz w:val="24"/>
                <w:szCs w:val="24"/>
              </w:rPr>
              <w:t xml:space="preserve"> </w:t>
            </w:r>
            <w:r w:rsidRPr="00715012">
              <w:rPr>
                <w:rFonts w:asciiTheme="majorBidi" w:hAnsiTheme="majorBidi" w:cstheme="majorBidi"/>
                <w:sz w:val="24"/>
                <w:szCs w:val="24"/>
              </w:rPr>
              <w:t>Section</w:t>
            </w:r>
            <w:r w:rsidRPr="00715012">
              <w:rPr>
                <w:rFonts w:asciiTheme="majorBidi" w:hAnsiTheme="majorBidi" w:cstheme="majorBidi"/>
                <w:spacing w:val="-8"/>
                <w:sz w:val="24"/>
                <w:szCs w:val="24"/>
              </w:rPr>
              <w:t xml:space="preserve"> </w:t>
            </w:r>
            <w:r w:rsidRPr="00715012">
              <w:rPr>
                <w:rFonts w:asciiTheme="majorBidi" w:hAnsiTheme="majorBidi" w:cstheme="majorBidi"/>
                <w:sz w:val="24"/>
                <w:szCs w:val="24"/>
              </w:rPr>
              <w:t>Annual</w:t>
            </w:r>
            <w:r w:rsidRPr="00715012">
              <w:rPr>
                <w:rFonts w:asciiTheme="majorBidi" w:hAnsiTheme="majorBidi" w:cstheme="majorBidi"/>
                <w:spacing w:val="-6"/>
                <w:sz w:val="24"/>
                <w:szCs w:val="24"/>
              </w:rPr>
              <w:t xml:space="preserve"> </w:t>
            </w:r>
            <w:r w:rsidRPr="00715012">
              <w:rPr>
                <w:rFonts w:asciiTheme="majorBidi" w:hAnsiTheme="majorBidi" w:cstheme="majorBidi"/>
                <w:sz w:val="24"/>
                <w:szCs w:val="24"/>
              </w:rPr>
              <w:t>Conference,</w:t>
            </w:r>
            <w:r w:rsidRPr="00715012">
              <w:rPr>
                <w:rFonts w:asciiTheme="majorBidi" w:hAnsiTheme="majorBidi" w:cstheme="majorBidi"/>
                <w:spacing w:val="-4"/>
                <w:sz w:val="24"/>
                <w:szCs w:val="24"/>
              </w:rPr>
              <w:t xml:space="preserve"> </w:t>
            </w:r>
            <w:r w:rsidRPr="00715012">
              <w:rPr>
                <w:rFonts w:asciiTheme="majorBidi" w:hAnsiTheme="majorBidi" w:cstheme="majorBidi"/>
                <w:sz w:val="24"/>
                <w:szCs w:val="24"/>
              </w:rPr>
              <w:t>Minneapolis,</w:t>
            </w:r>
            <w:r w:rsidRPr="00715012">
              <w:rPr>
                <w:rFonts w:asciiTheme="majorBidi" w:hAnsiTheme="majorBidi" w:cstheme="majorBidi"/>
                <w:spacing w:val="-9"/>
                <w:sz w:val="24"/>
                <w:szCs w:val="24"/>
              </w:rPr>
              <w:t xml:space="preserve"> </w:t>
            </w:r>
            <w:r w:rsidRPr="00715012">
              <w:rPr>
                <w:rFonts w:asciiTheme="majorBidi" w:hAnsiTheme="majorBidi" w:cstheme="majorBidi"/>
                <w:spacing w:val="-5"/>
                <w:sz w:val="24"/>
                <w:szCs w:val="24"/>
              </w:rPr>
              <w:t>MN</w:t>
            </w:r>
          </w:p>
        </w:tc>
      </w:tr>
      <w:tr w:rsidR="001C1216" w:rsidRPr="00715012" w14:paraId="7455370F" w14:textId="77777777" w:rsidTr="006A0361">
        <w:trPr>
          <w:trHeight w:val="458"/>
        </w:trPr>
        <w:tc>
          <w:tcPr>
            <w:tcW w:w="612" w:type="dxa"/>
          </w:tcPr>
          <w:p w14:paraId="394D738C" w14:textId="77777777" w:rsidR="001C1216" w:rsidRPr="00715012" w:rsidRDefault="001C1216" w:rsidP="006A0361">
            <w:pPr>
              <w:pStyle w:val="TableParagraph"/>
              <w:spacing w:before="109"/>
              <w:ind w:right="106"/>
              <w:jc w:val="center"/>
              <w:rPr>
                <w:rFonts w:asciiTheme="majorBidi" w:hAnsiTheme="majorBidi" w:cstheme="majorBidi"/>
                <w:sz w:val="24"/>
                <w:szCs w:val="24"/>
              </w:rPr>
            </w:pPr>
            <w:r w:rsidRPr="00715012">
              <w:rPr>
                <w:rFonts w:asciiTheme="majorBidi" w:hAnsiTheme="majorBidi" w:cstheme="majorBidi"/>
                <w:spacing w:val="-4"/>
                <w:sz w:val="24"/>
                <w:szCs w:val="24"/>
              </w:rPr>
              <w:t>2018</w:t>
            </w:r>
          </w:p>
        </w:tc>
        <w:tc>
          <w:tcPr>
            <w:tcW w:w="9699" w:type="dxa"/>
          </w:tcPr>
          <w:p w14:paraId="6B5699BF" w14:textId="77777777" w:rsidR="001C1216" w:rsidRPr="00715012" w:rsidRDefault="001C1216" w:rsidP="006A0361">
            <w:pPr>
              <w:pStyle w:val="TableParagraph"/>
              <w:spacing w:before="109"/>
              <w:ind w:left="158"/>
              <w:rPr>
                <w:rFonts w:asciiTheme="majorBidi" w:hAnsiTheme="majorBidi" w:cstheme="majorBidi"/>
                <w:sz w:val="24"/>
                <w:szCs w:val="24"/>
              </w:rPr>
            </w:pPr>
            <w:r w:rsidRPr="00715012">
              <w:rPr>
                <w:rFonts w:asciiTheme="majorBidi" w:hAnsiTheme="majorBidi" w:cstheme="majorBidi"/>
                <w:sz w:val="24"/>
                <w:szCs w:val="24"/>
              </w:rPr>
              <w:t>ABA</w:t>
            </w:r>
            <w:r w:rsidRPr="00715012">
              <w:rPr>
                <w:rFonts w:asciiTheme="majorBidi" w:hAnsiTheme="majorBidi" w:cstheme="majorBidi"/>
                <w:spacing w:val="-9"/>
                <w:sz w:val="24"/>
                <w:szCs w:val="24"/>
              </w:rPr>
              <w:t xml:space="preserve"> </w:t>
            </w:r>
            <w:r w:rsidRPr="00715012">
              <w:rPr>
                <w:rFonts w:asciiTheme="majorBidi" w:hAnsiTheme="majorBidi" w:cstheme="majorBidi"/>
                <w:sz w:val="24"/>
                <w:szCs w:val="24"/>
              </w:rPr>
              <w:t>Dispute</w:t>
            </w:r>
            <w:r w:rsidRPr="00715012">
              <w:rPr>
                <w:rFonts w:asciiTheme="majorBidi" w:hAnsiTheme="majorBidi" w:cstheme="majorBidi"/>
                <w:spacing w:val="-9"/>
                <w:sz w:val="24"/>
                <w:szCs w:val="24"/>
              </w:rPr>
              <w:t xml:space="preserve"> </w:t>
            </w:r>
            <w:r w:rsidRPr="00715012">
              <w:rPr>
                <w:rFonts w:asciiTheme="majorBidi" w:hAnsiTheme="majorBidi" w:cstheme="majorBidi"/>
                <w:sz w:val="24"/>
                <w:szCs w:val="24"/>
              </w:rPr>
              <w:t>Resolution</w:t>
            </w:r>
            <w:r w:rsidRPr="00715012">
              <w:rPr>
                <w:rFonts w:asciiTheme="majorBidi" w:hAnsiTheme="majorBidi" w:cstheme="majorBidi"/>
                <w:spacing w:val="-12"/>
                <w:sz w:val="24"/>
                <w:szCs w:val="24"/>
              </w:rPr>
              <w:t xml:space="preserve"> </w:t>
            </w:r>
            <w:r w:rsidRPr="00715012">
              <w:rPr>
                <w:rFonts w:asciiTheme="majorBidi" w:hAnsiTheme="majorBidi" w:cstheme="majorBidi"/>
                <w:sz w:val="24"/>
                <w:szCs w:val="24"/>
              </w:rPr>
              <w:t>Section</w:t>
            </w:r>
            <w:r w:rsidRPr="00715012">
              <w:rPr>
                <w:rFonts w:asciiTheme="majorBidi" w:hAnsiTheme="majorBidi" w:cstheme="majorBidi"/>
                <w:spacing w:val="-7"/>
                <w:sz w:val="24"/>
                <w:szCs w:val="24"/>
              </w:rPr>
              <w:t xml:space="preserve"> </w:t>
            </w:r>
            <w:r w:rsidRPr="00715012">
              <w:rPr>
                <w:rFonts w:asciiTheme="majorBidi" w:hAnsiTheme="majorBidi" w:cstheme="majorBidi"/>
                <w:sz w:val="24"/>
                <w:szCs w:val="24"/>
              </w:rPr>
              <w:t>Annual</w:t>
            </w:r>
            <w:r w:rsidRPr="00715012">
              <w:rPr>
                <w:rFonts w:asciiTheme="majorBidi" w:hAnsiTheme="majorBidi" w:cstheme="majorBidi"/>
                <w:spacing w:val="-6"/>
                <w:sz w:val="24"/>
                <w:szCs w:val="24"/>
              </w:rPr>
              <w:t xml:space="preserve"> </w:t>
            </w:r>
            <w:r w:rsidRPr="00715012">
              <w:rPr>
                <w:rFonts w:asciiTheme="majorBidi" w:hAnsiTheme="majorBidi" w:cstheme="majorBidi"/>
                <w:sz w:val="24"/>
                <w:szCs w:val="24"/>
              </w:rPr>
              <w:t>Conference,</w:t>
            </w:r>
            <w:r w:rsidRPr="00715012">
              <w:rPr>
                <w:rFonts w:asciiTheme="majorBidi" w:hAnsiTheme="majorBidi" w:cstheme="majorBidi"/>
                <w:spacing w:val="-9"/>
                <w:sz w:val="24"/>
                <w:szCs w:val="24"/>
              </w:rPr>
              <w:t xml:space="preserve"> </w:t>
            </w:r>
            <w:r w:rsidRPr="00715012">
              <w:rPr>
                <w:rFonts w:asciiTheme="majorBidi" w:hAnsiTheme="majorBidi" w:cstheme="majorBidi"/>
                <w:sz w:val="24"/>
                <w:szCs w:val="24"/>
              </w:rPr>
              <w:t>Washington,</w:t>
            </w:r>
            <w:r w:rsidRPr="00715012">
              <w:rPr>
                <w:rFonts w:asciiTheme="majorBidi" w:hAnsiTheme="majorBidi" w:cstheme="majorBidi"/>
                <w:spacing w:val="-5"/>
                <w:sz w:val="24"/>
                <w:szCs w:val="24"/>
              </w:rPr>
              <w:t xml:space="preserve"> </w:t>
            </w:r>
            <w:r w:rsidRPr="00715012">
              <w:rPr>
                <w:rFonts w:asciiTheme="majorBidi" w:hAnsiTheme="majorBidi" w:cstheme="majorBidi"/>
                <w:spacing w:val="-4"/>
                <w:sz w:val="24"/>
                <w:szCs w:val="24"/>
              </w:rPr>
              <w:t>D.C.</w:t>
            </w:r>
          </w:p>
        </w:tc>
      </w:tr>
      <w:tr w:rsidR="001C1216" w:rsidRPr="00715012" w14:paraId="063B711D" w14:textId="77777777" w:rsidTr="006A0361">
        <w:trPr>
          <w:trHeight w:val="460"/>
        </w:trPr>
        <w:tc>
          <w:tcPr>
            <w:tcW w:w="612" w:type="dxa"/>
          </w:tcPr>
          <w:p w14:paraId="042E3243" w14:textId="77777777" w:rsidR="001C1216" w:rsidRPr="00715012" w:rsidRDefault="001C1216" w:rsidP="006A0361">
            <w:pPr>
              <w:pStyle w:val="TableParagraph"/>
              <w:ind w:right="106"/>
              <w:jc w:val="center"/>
              <w:rPr>
                <w:rFonts w:asciiTheme="majorBidi" w:hAnsiTheme="majorBidi" w:cstheme="majorBidi"/>
                <w:sz w:val="24"/>
                <w:szCs w:val="24"/>
              </w:rPr>
            </w:pPr>
            <w:r w:rsidRPr="00715012">
              <w:rPr>
                <w:rFonts w:asciiTheme="majorBidi" w:hAnsiTheme="majorBidi" w:cstheme="majorBidi"/>
                <w:spacing w:val="-4"/>
                <w:sz w:val="24"/>
                <w:szCs w:val="24"/>
              </w:rPr>
              <w:t>2017</w:t>
            </w:r>
          </w:p>
        </w:tc>
        <w:tc>
          <w:tcPr>
            <w:tcW w:w="9699" w:type="dxa"/>
          </w:tcPr>
          <w:p w14:paraId="7B4AF8E5" w14:textId="77777777" w:rsidR="001C1216" w:rsidRPr="00715012" w:rsidRDefault="001C1216" w:rsidP="006A0361">
            <w:pPr>
              <w:pStyle w:val="TableParagraph"/>
              <w:ind w:left="158"/>
              <w:rPr>
                <w:rFonts w:asciiTheme="majorBidi" w:hAnsiTheme="majorBidi" w:cstheme="majorBidi"/>
                <w:sz w:val="24"/>
                <w:szCs w:val="24"/>
              </w:rPr>
            </w:pPr>
            <w:r w:rsidRPr="00715012">
              <w:rPr>
                <w:rFonts w:asciiTheme="majorBidi" w:hAnsiTheme="majorBidi" w:cstheme="majorBidi"/>
                <w:sz w:val="24"/>
                <w:szCs w:val="24"/>
              </w:rPr>
              <w:t>Federal</w:t>
            </w:r>
            <w:r w:rsidRPr="00715012">
              <w:rPr>
                <w:rFonts w:asciiTheme="majorBidi" w:hAnsiTheme="majorBidi" w:cstheme="majorBidi"/>
                <w:spacing w:val="-9"/>
                <w:sz w:val="24"/>
                <w:szCs w:val="24"/>
              </w:rPr>
              <w:t xml:space="preserve"> </w:t>
            </w:r>
            <w:r w:rsidRPr="00715012">
              <w:rPr>
                <w:rFonts w:asciiTheme="majorBidi" w:hAnsiTheme="majorBidi" w:cstheme="majorBidi"/>
                <w:sz w:val="24"/>
                <w:szCs w:val="24"/>
              </w:rPr>
              <w:t>Mediator’s</w:t>
            </w:r>
            <w:r w:rsidRPr="00715012">
              <w:rPr>
                <w:rFonts w:asciiTheme="majorBidi" w:hAnsiTheme="majorBidi" w:cstheme="majorBidi"/>
                <w:spacing w:val="-11"/>
                <w:sz w:val="24"/>
                <w:szCs w:val="24"/>
              </w:rPr>
              <w:t xml:space="preserve"> </w:t>
            </w:r>
            <w:r w:rsidRPr="00715012">
              <w:rPr>
                <w:rFonts w:asciiTheme="majorBidi" w:hAnsiTheme="majorBidi" w:cstheme="majorBidi"/>
                <w:sz w:val="24"/>
                <w:szCs w:val="24"/>
              </w:rPr>
              <w:t>Workshop,</w:t>
            </w:r>
            <w:r w:rsidRPr="00715012">
              <w:rPr>
                <w:rFonts w:asciiTheme="majorBidi" w:hAnsiTheme="majorBidi" w:cstheme="majorBidi"/>
                <w:spacing w:val="-8"/>
                <w:sz w:val="24"/>
                <w:szCs w:val="24"/>
              </w:rPr>
              <w:t xml:space="preserve"> </w:t>
            </w:r>
            <w:r w:rsidRPr="00715012">
              <w:rPr>
                <w:rFonts w:asciiTheme="majorBidi" w:hAnsiTheme="majorBidi" w:cstheme="majorBidi"/>
                <w:sz w:val="24"/>
                <w:szCs w:val="24"/>
              </w:rPr>
              <w:t>Atlanta,</w:t>
            </w:r>
            <w:r w:rsidRPr="00715012">
              <w:rPr>
                <w:rFonts w:asciiTheme="majorBidi" w:hAnsiTheme="majorBidi" w:cstheme="majorBidi"/>
                <w:spacing w:val="-5"/>
                <w:sz w:val="24"/>
                <w:szCs w:val="24"/>
              </w:rPr>
              <w:t xml:space="preserve"> </w:t>
            </w:r>
            <w:r>
              <w:rPr>
                <w:rFonts w:asciiTheme="majorBidi" w:hAnsiTheme="majorBidi" w:cstheme="majorBidi"/>
                <w:spacing w:val="-5"/>
                <w:sz w:val="24"/>
                <w:szCs w:val="24"/>
              </w:rPr>
              <w:t>G</w:t>
            </w:r>
            <w:r w:rsidRPr="00715012">
              <w:rPr>
                <w:rFonts w:asciiTheme="majorBidi" w:hAnsiTheme="majorBidi" w:cstheme="majorBidi"/>
                <w:spacing w:val="-5"/>
                <w:sz w:val="24"/>
                <w:szCs w:val="24"/>
              </w:rPr>
              <w:t>A</w:t>
            </w:r>
          </w:p>
        </w:tc>
      </w:tr>
      <w:tr w:rsidR="001C1216" w:rsidRPr="00715012" w14:paraId="2A2D4B3E" w14:textId="77777777" w:rsidTr="006A0361">
        <w:trPr>
          <w:trHeight w:val="461"/>
        </w:trPr>
        <w:tc>
          <w:tcPr>
            <w:tcW w:w="612" w:type="dxa"/>
          </w:tcPr>
          <w:p w14:paraId="316F2C32" w14:textId="77777777" w:rsidR="001C1216" w:rsidRPr="00715012" w:rsidRDefault="001C1216" w:rsidP="006A0361">
            <w:pPr>
              <w:pStyle w:val="TableParagraph"/>
              <w:ind w:right="106"/>
              <w:jc w:val="center"/>
              <w:rPr>
                <w:rFonts w:asciiTheme="majorBidi" w:hAnsiTheme="majorBidi" w:cstheme="majorBidi"/>
                <w:sz w:val="24"/>
                <w:szCs w:val="24"/>
              </w:rPr>
            </w:pPr>
            <w:r w:rsidRPr="00715012">
              <w:rPr>
                <w:rFonts w:asciiTheme="majorBidi" w:hAnsiTheme="majorBidi" w:cstheme="majorBidi"/>
                <w:spacing w:val="-4"/>
                <w:sz w:val="24"/>
                <w:szCs w:val="24"/>
              </w:rPr>
              <w:t>2017</w:t>
            </w:r>
          </w:p>
        </w:tc>
        <w:tc>
          <w:tcPr>
            <w:tcW w:w="9699" w:type="dxa"/>
          </w:tcPr>
          <w:p w14:paraId="10FF38A8" w14:textId="77777777" w:rsidR="001C1216" w:rsidRPr="00715012" w:rsidRDefault="001C1216" w:rsidP="006A0361">
            <w:pPr>
              <w:pStyle w:val="TableParagraph"/>
              <w:ind w:left="158"/>
              <w:rPr>
                <w:rFonts w:asciiTheme="majorBidi" w:hAnsiTheme="majorBidi" w:cstheme="majorBidi"/>
                <w:sz w:val="24"/>
                <w:szCs w:val="24"/>
              </w:rPr>
            </w:pPr>
            <w:r w:rsidRPr="00715012">
              <w:rPr>
                <w:rFonts w:asciiTheme="majorBidi" w:hAnsiTheme="majorBidi" w:cstheme="majorBidi"/>
                <w:sz w:val="24"/>
                <w:szCs w:val="24"/>
              </w:rPr>
              <w:t>ABA</w:t>
            </w:r>
            <w:r w:rsidRPr="00715012">
              <w:rPr>
                <w:rFonts w:asciiTheme="majorBidi" w:hAnsiTheme="majorBidi" w:cstheme="majorBidi"/>
                <w:spacing w:val="-8"/>
                <w:sz w:val="24"/>
                <w:szCs w:val="24"/>
              </w:rPr>
              <w:t xml:space="preserve"> </w:t>
            </w:r>
            <w:r w:rsidRPr="00715012">
              <w:rPr>
                <w:rFonts w:asciiTheme="majorBidi" w:hAnsiTheme="majorBidi" w:cstheme="majorBidi"/>
                <w:sz w:val="24"/>
                <w:szCs w:val="24"/>
              </w:rPr>
              <w:t>Dispute</w:t>
            </w:r>
            <w:r w:rsidRPr="00715012">
              <w:rPr>
                <w:rFonts w:asciiTheme="majorBidi" w:hAnsiTheme="majorBidi" w:cstheme="majorBidi"/>
                <w:spacing w:val="-8"/>
                <w:sz w:val="24"/>
                <w:szCs w:val="24"/>
              </w:rPr>
              <w:t xml:space="preserve"> </w:t>
            </w:r>
            <w:r w:rsidRPr="00715012">
              <w:rPr>
                <w:rFonts w:asciiTheme="majorBidi" w:hAnsiTheme="majorBidi" w:cstheme="majorBidi"/>
                <w:sz w:val="24"/>
                <w:szCs w:val="24"/>
              </w:rPr>
              <w:t>Resolution</w:t>
            </w:r>
            <w:r w:rsidRPr="00715012">
              <w:rPr>
                <w:rFonts w:asciiTheme="majorBidi" w:hAnsiTheme="majorBidi" w:cstheme="majorBidi"/>
                <w:spacing w:val="-11"/>
                <w:sz w:val="24"/>
                <w:szCs w:val="24"/>
              </w:rPr>
              <w:t xml:space="preserve"> </w:t>
            </w:r>
            <w:r w:rsidRPr="00715012">
              <w:rPr>
                <w:rFonts w:asciiTheme="majorBidi" w:hAnsiTheme="majorBidi" w:cstheme="majorBidi"/>
                <w:sz w:val="24"/>
                <w:szCs w:val="24"/>
              </w:rPr>
              <w:t>Section</w:t>
            </w:r>
            <w:r w:rsidRPr="00715012">
              <w:rPr>
                <w:rFonts w:asciiTheme="majorBidi" w:hAnsiTheme="majorBidi" w:cstheme="majorBidi"/>
                <w:spacing w:val="-6"/>
                <w:sz w:val="24"/>
                <w:szCs w:val="24"/>
              </w:rPr>
              <w:t xml:space="preserve"> </w:t>
            </w:r>
            <w:r w:rsidRPr="00715012">
              <w:rPr>
                <w:rFonts w:asciiTheme="majorBidi" w:hAnsiTheme="majorBidi" w:cstheme="majorBidi"/>
                <w:sz w:val="24"/>
                <w:szCs w:val="24"/>
              </w:rPr>
              <w:t>Annual</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Conference,</w:t>
            </w:r>
            <w:r w:rsidRPr="00715012">
              <w:rPr>
                <w:rFonts w:asciiTheme="majorBidi" w:hAnsiTheme="majorBidi" w:cstheme="majorBidi"/>
                <w:spacing w:val="-4"/>
                <w:sz w:val="24"/>
                <w:szCs w:val="24"/>
              </w:rPr>
              <w:t xml:space="preserve"> </w:t>
            </w:r>
            <w:r w:rsidRPr="00715012">
              <w:rPr>
                <w:rFonts w:asciiTheme="majorBidi" w:hAnsiTheme="majorBidi" w:cstheme="majorBidi"/>
                <w:sz w:val="24"/>
                <w:szCs w:val="24"/>
              </w:rPr>
              <w:t>San</w:t>
            </w:r>
            <w:r w:rsidRPr="00715012">
              <w:rPr>
                <w:rFonts w:asciiTheme="majorBidi" w:hAnsiTheme="majorBidi" w:cstheme="majorBidi"/>
                <w:spacing w:val="-11"/>
                <w:sz w:val="24"/>
                <w:szCs w:val="24"/>
              </w:rPr>
              <w:t xml:space="preserve"> </w:t>
            </w:r>
            <w:r w:rsidRPr="00715012">
              <w:rPr>
                <w:rFonts w:asciiTheme="majorBidi" w:hAnsiTheme="majorBidi" w:cstheme="majorBidi"/>
                <w:sz w:val="24"/>
                <w:szCs w:val="24"/>
              </w:rPr>
              <w:t>Francisco,</w:t>
            </w:r>
            <w:r w:rsidRPr="00715012">
              <w:rPr>
                <w:rFonts w:asciiTheme="majorBidi" w:hAnsiTheme="majorBidi" w:cstheme="majorBidi"/>
                <w:spacing w:val="-4"/>
                <w:sz w:val="24"/>
                <w:szCs w:val="24"/>
              </w:rPr>
              <w:t xml:space="preserve"> </w:t>
            </w:r>
            <w:r w:rsidRPr="00715012">
              <w:rPr>
                <w:rFonts w:asciiTheme="majorBidi" w:hAnsiTheme="majorBidi" w:cstheme="majorBidi"/>
                <w:spacing w:val="-5"/>
                <w:sz w:val="24"/>
                <w:szCs w:val="24"/>
              </w:rPr>
              <w:t>CA</w:t>
            </w:r>
          </w:p>
        </w:tc>
      </w:tr>
      <w:tr w:rsidR="001C1216" w:rsidRPr="00715012" w14:paraId="60E138D4" w14:textId="77777777" w:rsidTr="006A0361">
        <w:trPr>
          <w:trHeight w:val="460"/>
        </w:trPr>
        <w:tc>
          <w:tcPr>
            <w:tcW w:w="612" w:type="dxa"/>
          </w:tcPr>
          <w:p w14:paraId="26AC4492" w14:textId="77777777" w:rsidR="001C1216" w:rsidRPr="00715012" w:rsidRDefault="001C1216" w:rsidP="006A0361">
            <w:pPr>
              <w:pStyle w:val="TableParagraph"/>
              <w:spacing w:before="112"/>
              <w:ind w:right="106"/>
              <w:jc w:val="center"/>
              <w:rPr>
                <w:rFonts w:asciiTheme="majorBidi" w:hAnsiTheme="majorBidi" w:cstheme="majorBidi"/>
                <w:sz w:val="24"/>
                <w:szCs w:val="24"/>
              </w:rPr>
            </w:pPr>
            <w:r w:rsidRPr="00715012">
              <w:rPr>
                <w:rFonts w:asciiTheme="majorBidi" w:hAnsiTheme="majorBidi" w:cstheme="majorBidi"/>
                <w:spacing w:val="-4"/>
                <w:sz w:val="24"/>
                <w:szCs w:val="24"/>
              </w:rPr>
              <w:t>2016</w:t>
            </w:r>
          </w:p>
        </w:tc>
        <w:tc>
          <w:tcPr>
            <w:tcW w:w="9699" w:type="dxa"/>
          </w:tcPr>
          <w:p w14:paraId="39CF4D9C" w14:textId="77777777" w:rsidR="001C1216" w:rsidRPr="00715012" w:rsidRDefault="001C1216" w:rsidP="006A0361">
            <w:pPr>
              <w:pStyle w:val="TableParagraph"/>
              <w:spacing w:before="112"/>
              <w:ind w:left="158"/>
              <w:rPr>
                <w:rFonts w:asciiTheme="majorBidi" w:hAnsiTheme="majorBidi" w:cstheme="majorBidi"/>
                <w:sz w:val="24"/>
                <w:szCs w:val="24"/>
              </w:rPr>
            </w:pPr>
            <w:r w:rsidRPr="00715012">
              <w:rPr>
                <w:rFonts w:asciiTheme="majorBidi" w:hAnsiTheme="majorBidi" w:cstheme="majorBidi"/>
                <w:sz w:val="24"/>
                <w:szCs w:val="24"/>
              </w:rPr>
              <w:t>ABA</w:t>
            </w:r>
            <w:r w:rsidRPr="00715012">
              <w:rPr>
                <w:rFonts w:asciiTheme="majorBidi" w:hAnsiTheme="majorBidi" w:cstheme="majorBidi"/>
                <w:spacing w:val="-6"/>
                <w:sz w:val="24"/>
                <w:szCs w:val="24"/>
              </w:rPr>
              <w:t xml:space="preserve"> </w:t>
            </w:r>
            <w:r w:rsidRPr="00715012">
              <w:rPr>
                <w:rFonts w:asciiTheme="majorBidi" w:hAnsiTheme="majorBidi" w:cstheme="majorBidi"/>
                <w:sz w:val="24"/>
                <w:szCs w:val="24"/>
              </w:rPr>
              <w:t>Dispute</w:t>
            </w:r>
            <w:r w:rsidRPr="00715012">
              <w:rPr>
                <w:rFonts w:asciiTheme="majorBidi" w:hAnsiTheme="majorBidi" w:cstheme="majorBidi"/>
                <w:spacing w:val="-7"/>
                <w:sz w:val="24"/>
                <w:szCs w:val="24"/>
              </w:rPr>
              <w:t xml:space="preserve"> </w:t>
            </w:r>
            <w:r w:rsidRPr="00715012">
              <w:rPr>
                <w:rFonts w:asciiTheme="majorBidi" w:hAnsiTheme="majorBidi" w:cstheme="majorBidi"/>
                <w:sz w:val="24"/>
                <w:szCs w:val="24"/>
              </w:rPr>
              <w:t>Resolution</w:t>
            </w:r>
            <w:r w:rsidRPr="00715012">
              <w:rPr>
                <w:rFonts w:asciiTheme="majorBidi" w:hAnsiTheme="majorBidi" w:cstheme="majorBidi"/>
                <w:spacing w:val="-8"/>
                <w:sz w:val="24"/>
                <w:szCs w:val="24"/>
              </w:rPr>
              <w:t xml:space="preserve"> </w:t>
            </w:r>
            <w:r w:rsidRPr="00715012">
              <w:rPr>
                <w:rFonts w:asciiTheme="majorBidi" w:hAnsiTheme="majorBidi" w:cstheme="majorBidi"/>
                <w:sz w:val="24"/>
                <w:szCs w:val="24"/>
              </w:rPr>
              <w:t>Section</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Annual</w:t>
            </w:r>
            <w:r w:rsidRPr="00715012">
              <w:rPr>
                <w:rFonts w:asciiTheme="majorBidi" w:hAnsiTheme="majorBidi" w:cstheme="majorBidi"/>
                <w:spacing w:val="-2"/>
                <w:sz w:val="24"/>
                <w:szCs w:val="24"/>
              </w:rPr>
              <w:t xml:space="preserve"> </w:t>
            </w:r>
            <w:r w:rsidRPr="00715012">
              <w:rPr>
                <w:rFonts w:asciiTheme="majorBidi" w:hAnsiTheme="majorBidi" w:cstheme="majorBidi"/>
                <w:sz w:val="24"/>
                <w:szCs w:val="24"/>
              </w:rPr>
              <w:t>Conference,</w:t>
            </w:r>
            <w:r w:rsidRPr="00715012">
              <w:rPr>
                <w:rFonts w:asciiTheme="majorBidi" w:hAnsiTheme="majorBidi" w:cstheme="majorBidi"/>
                <w:spacing w:val="-3"/>
                <w:sz w:val="24"/>
                <w:szCs w:val="24"/>
              </w:rPr>
              <w:t xml:space="preserve"> </w:t>
            </w:r>
            <w:r w:rsidRPr="00715012">
              <w:rPr>
                <w:rFonts w:asciiTheme="majorBidi" w:hAnsiTheme="majorBidi" w:cstheme="majorBidi"/>
                <w:sz w:val="24"/>
                <w:szCs w:val="24"/>
              </w:rPr>
              <w:t>New</w:t>
            </w:r>
            <w:r w:rsidRPr="00715012">
              <w:rPr>
                <w:rFonts w:asciiTheme="majorBidi" w:hAnsiTheme="majorBidi" w:cstheme="majorBidi"/>
                <w:spacing w:val="-9"/>
                <w:sz w:val="24"/>
                <w:szCs w:val="24"/>
              </w:rPr>
              <w:t xml:space="preserve"> </w:t>
            </w:r>
            <w:r w:rsidRPr="00715012">
              <w:rPr>
                <w:rFonts w:asciiTheme="majorBidi" w:hAnsiTheme="majorBidi" w:cstheme="majorBidi"/>
                <w:sz w:val="24"/>
                <w:szCs w:val="24"/>
              </w:rPr>
              <w:t>York,</w:t>
            </w:r>
            <w:r w:rsidRPr="00715012">
              <w:rPr>
                <w:rFonts w:asciiTheme="majorBidi" w:hAnsiTheme="majorBidi" w:cstheme="majorBidi"/>
                <w:spacing w:val="-6"/>
                <w:sz w:val="24"/>
                <w:szCs w:val="24"/>
              </w:rPr>
              <w:t xml:space="preserve"> </w:t>
            </w:r>
            <w:r>
              <w:rPr>
                <w:rFonts w:asciiTheme="majorBidi" w:hAnsiTheme="majorBidi" w:cstheme="majorBidi"/>
                <w:sz w:val="24"/>
                <w:szCs w:val="24"/>
              </w:rPr>
              <w:t>NY</w:t>
            </w:r>
          </w:p>
        </w:tc>
      </w:tr>
      <w:tr w:rsidR="001C1216" w:rsidRPr="00715012" w14:paraId="2DF4D38E" w14:textId="77777777" w:rsidTr="006A0361">
        <w:trPr>
          <w:trHeight w:val="458"/>
        </w:trPr>
        <w:tc>
          <w:tcPr>
            <w:tcW w:w="612" w:type="dxa"/>
          </w:tcPr>
          <w:p w14:paraId="3B4E1115" w14:textId="77777777" w:rsidR="001C1216" w:rsidRPr="00715012" w:rsidRDefault="001C1216" w:rsidP="006A0361">
            <w:pPr>
              <w:pStyle w:val="TableParagraph"/>
              <w:ind w:right="106"/>
              <w:jc w:val="center"/>
              <w:rPr>
                <w:rFonts w:asciiTheme="majorBidi" w:hAnsiTheme="majorBidi" w:cstheme="majorBidi"/>
                <w:sz w:val="24"/>
                <w:szCs w:val="24"/>
              </w:rPr>
            </w:pPr>
            <w:r w:rsidRPr="00715012">
              <w:rPr>
                <w:rFonts w:asciiTheme="majorBidi" w:hAnsiTheme="majorBidi" w:cstheme="majorBidi"/>
                <w:spacing w:val="-4"/>
                <w:sz w:val="24"/>
                <w:szCs w:val="24"/>
              </w:rPr>
              <w:t>2016</w:t>
            </w:r>
          </w:p>
        </w:tc>
        <w:tc>
          <w:tcPr>
            <w:tcW w:w="9699" w:type="dxa"/>
          </w:tcPr>
          <w:p w14:paraId="3CF213F8" w14:textId="77777777" w:rsidR="001C1216" w:rsidRPr="00715012" w:rsidRDefault="001C1216" w:rsidP="006A0361">
            <w:pPr>
              <w:pStyle w:val="TableParagraph"/>
              <w:ind w:left="158"/>
              <w:rPr>
                <w:rFonts w:asciiTheme="majorBidi" w:hAnsiTheme="majorBidi" w:cstheme="majorBidi"/>
                <w:sz w:val="24"/>
                <w:szCs w:val="24"/>
              </w:rPr>
            </w:pPr>
            <w:r w:rsidRPr="00715012">
              <w:rPr>
                <w:rFonts w:asciiTheme="majorBidi" w:hAnsiTheme="majorBidi" w:cstheme="majorBidi"/>
                <w:sz w:val="24"/>
                <w:szCs w:val="24"/>
              </w:rPr>
              <w:t>ACR</w:t>
            </w:r>
            <w:r w:rsidRPr="00715012">
              <w:rPr>
                <w:rFonts w:asciiTheme="majorBidi" w:hAnsiTheme="majorBidi" w:cstheme="majorBidi"/>
                <w:spacing w:val="-4"/>
                <w:sz w:val="24"/>
                <w:szCs w:val="24"/>
              </w:rPr>
              <w:t xml:space="preserve"> </w:t>
            </w:r>
            <w:r w:rsidRPr="00715012">
              <w:rPr>
                <w:rFonts w:asciiTheme="majorBidi" w:hAnsiTheme="majorBidi" w:cstheme="majorBidi"/>
                <w:sz w:val="24"/>
                <w:szCs w:val="24"/>
              </w:rPr>
              <w:t>GNY</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Annual</w:t>
            </w:r>
            <w:r w:rsidRPr="00715012">
              <w:rPr>
                <w:rFonts w:asciiTheme="majorBidi" w:hAnsiTheme="majorBidi" w:cstheme="majorBidi"/>
                <w:spacing w:val="-1"/>
                <w:sz w:val="24"/>
                <w:szCs w:val="24"/>
              </w:rPr>
              <w:t xml:space="preserve"> </w:t>
            </w:r>
            <w:r w:rsidRPr="00715012">
              <w:rPr>
                <w:rFonts w:asciiTheme="majorBidi" w:hAnsiTheme="majorBidi" w:cstheme="majorBidi"/>
                <w:spacing w:val="-2"/>
                <w:sz w:val="24"/>
                <w:szCs w:val="24"/>
              </w:rPr>
              <w:t>Conference</w:t>
            </w:r>
          </w:p>
        </w:tc>
      </w:tr>
      <w:tr w:rsidR="001C1216" w:rsidRPr="00715012" w14:paraId="657BCB01" w14:textId="77777777" w:rsidTr="006A0361">
        <w:trPr>
          <w:trHeight w:val="458"/>
        </w:trPr>
        <w:tc>
          <w:tcPr>
            <w:tcW w:w="612" w:type="dxa"/>
          </w:tcPr>
          <w:p w14:paraId="2464CCD9" w14:textId="77777777" w:rsidR="001C1216" w:rsidRPr="00715012" w:rsidRDefault="001C1216" w:rsidP="006A0361">
            <w:pPr>
              <w:pStyle w:val="TableParagraph"/>
              <w:spacing w:before="109"/>
              <w:ind w:right="106"/>
              <w:jc w:val="center"/>
              <w:rPr>
                <w:rFonts w:asciiTheme="majorBidi" w:hAnsiTheme="majorBidi" w:cstheme="majorBidi"/>
                <w:sz w:val="24"/>
                <w:szCs w:val="24"/>
              </w:rPr>
            </w:pPr>
            <w:r w:rsidRPr="00715012">
              <w:rPr>
                <w:rFonts w:asciiTheme="majorBidi" w:hAnsiTheme="majorBidi" w:cstheme="majorBidi"/>
                <w:spacing w:val="-4"/>
                <w:sz w:val="24"/>
                <w:szCs w:val="24"/>
              </w:rPr>
              <w:t>2015</w:t>
            </w:r>
          </w:p>
        </w:tc>
        <w:tc>
          <w:tcPr>
            <w:tcW w:w="9699" w:type="dxa"/>
          </w:tcPr>
          <w:p w14:paraId="4A1367A4" w14:textId="77777777" w:rsidR="001C1216" w:rsidRPr="00715012" w:rsidRDefault="001C1216" w:rsidP="006A0361">
            <w:pPr>
              <w:pStyle w:val="TableParagraph"/>
              <w:spacing w:before="109"/>
              <w:ind w:left="158"/>
              <w:rPr>
                <w:rFonts w:asciiTheme="majorBidi" w:hAnsiTheme="majorBidi" w:cstheme="majorBidi"/>
                <w:sz w:val="24"/>
                <w:szCs w:val="24"/>
              </w:rPr>
            </w:pPr>
            <w:r w:rsidRPr="00715012">
              <w:rPr>
                <w:rFonts w:asciiTheme="majorBidi" w:hAnsiTheme="majorBidi" w:cstheme="majorBidi"/>
                <w:sz w:val="24"/>
                <w:szCs w:val="24"/>
              </w:rPr>
              <w:t>Federal</w:t>
            </w:r>
            <w:r w:rsidRPr="00715012">
              <w:rPr>
                <w:rFonts w:asciiTheme="majorBidi" w:hAnsiTheme="majorBidi" w:cstheme="majorBidi"/>
                <w:spacing w:val="-9"/>
                <w:sz w:val="24"/>
                <w:szCs w:val="24"/>
              </w:rPr>
              <w:t xml:space="preserve"> </w:t>
            </w:r>
            <w:r w:rsidRPr="00715012">
              <w:rPr>
                <w:rFonts w:asciiTheme="majorBidi" w:hAnsiTheme="majorBidi" w:cstheme="majorBidi"/>
                <w:sz w:val="24"/>
                <w:szCs w:val="24"/>
              </w:rPr>
              <w:t>Mediator’s</w:t>
            </w:r>
            <w:r w:rsidRPr="00715012">
              <w:rPr>
                <w:rFonts w:asciiTheme="majorBidi" w:hAnsiTheme="majorBidi" w:cstheme="majorBidi"/>
                <w:spacing w:val="-8"/>
                <w:sz w:val="24"/>
                <w:szCs w:val="24"/>
              </w:rPr>
              <w:t xml:space="preserve"> </w:t>
            </w:r>
            <w:r w:rsidRPr="00715012">
              <w:rPr>
                <w:rFonts w:asciiTheme="majorBidi" w:hAnsiTheme="majorBidi" w:cstheme="majorBidi"/>
                <w:sz w:val="24"/>
                <w:szCs w:val="24"/>
              </w:rPr>
              <w:t>Workshop,</w:t>
            </w:r>
            <w:r w:rsidRPr="00715012">
              <w:rPr>
                <w:rFonts w:asciiTheme="majorBidi" w:hAnsiTheme="majorBidi" w:cstheme="majorBidi"/>
                <w:spacing w:val="-8"/>
                <w:sz w:val="24"/>
                <w:szCs w:val="24"/>
              </w:rPr>
              <w:t xml:space="preserve"> </w:t>
            </w:r>
            <w:r w:rsidRPr="00715012">
              <w:rPr>
                <w:rFonts w:asciiTheme="majorBidi" w:hAnsiTheme="majorBidi" w:cstheme="majorBidi"/>
                <w:sz w:val="24"/>
                <w:szCs w:val="24"/>
              </w:rPr>
              <w:t>Santa</w:t>
            </w:r>
            <w:r w:rsidRPr="00715012">
              <w:rPr>
                <w:rFonts w:asciiTheme="majorBidi" w:hAnsiTheme="majorBidi" w:cstheme="majorBidi"/>
                <w:spacing w:val="-3"/>
                <w:sz w:val="24"/>
                <w:szCs w:val="24"/>
              </w:rPr>
              <w:t xml:space="preserve"> </w:t>
            </w:r>
            <w:r w:rsidRPr="00715012">
              <w:rPr>
                <w:rFonts w:asciiTheme="majorBidi" w:hAnsiTheme="majorBidi" w:cstheme="majorBidi"/>
                <w:sz w:val="24"/>
                <w:szCs w:val="24"/>
              </w:rPr>
              <w:t>Fe,</w:t>
            </w:r>
            <w:r w:rsidRPr="00715012">
              <w:rPr>
                <w:rFonts w:asciiTheme="majorBidi" w:hAnsiTheme="majorBidi" w:cstheme="majorBidi"/>
                <w:spacing w:val="-7"/>
                <w:sz w:val="24"/>
                <w:szCs w:val="24"/>
              </w:rPr>
              <w:t xml:space="preserve"> </w:t>
            </w:r>
            <w:r w:rsidRPr="00715012">
              <w:rPr>
                <w:rFonts w:asciiTheme="majorBidi" w:hAnsiTheme="majorBidi" w:cstheme="majorBidi"/>
                <w:spacing w:val="-5"/>
                <w:sz w:val="24"/>
                <w:szCs w:val="24"/>
              </w:rPr>
              <w:t>NM</w:t>
            </w:r>
          </w:p>
        </w:tc>
      </w:tr>
      <w:tr w:rsidR="001C1216" w:rsidRPr="00715012" w14:paraId="2880F966" w14:textId="77777777" w:rsidTr="006A0361">
        <w:trPr>
          <w:trHeight w:val="461"/>
        </w:trPr>
        <w:tc>
          <w:tcPr>
            <w:tcW w:w="612" w:type="dxa"/>
          </w:tcPr>
          <w:p w14:paraId="5927C9B1" w14:textId="77777777" w:rsidR="001C1216" w:rsidRPr="00715012" w:rsidRDefault="001C1216" w:rsidP="006A0361">
            <w:pPr>
              <w:pStyle w:val="TableParagraph"/>
              <w:ind w:right="106"/>
              <w:jc w:val="center"/>
              <w:rPr>
                <w:rFonts w:asciiTheme="majorBidi" w:hAnsiTheme="majorBidi" w:cstheme="majorBidi"/>
                <w:sz w:val="24"/>
                <w:szCs w:val="24"/>
              </w:rPr>
            </w:pPr>
            <w:r w:rsidRPr="00715012">
              <w:rPr>
                <w:rFonts w:asciiTheme="majorBidi" w:hAnsiTheme="majorBidi" w:cstheme="majorBidi"/>
                <w:spacing w:val="-4"/>
                <w:sz w:val="24"/>
                <w:szCs w:val="24"/>
              </w:rPr>
              <w:t>2015</w:t>
            </w:r>
          </w:p>
        </w:tc>
        <w:tc>
          <w:tcPr>
            <w:tcW w:w="9699" w:type="dxa"/>
          </w:tcPr>
          <w:p w14:paraId="66716D74" w14:textId="77777777" w:rsidR="001C1216" w:rsidRPr="00715012" w:rsidRDefault="001C1216" w:rsidP="006A0361">
            <w:pPr>
              <w:pStyle w:val="TableParagraph"/>
              <w:ind w:left="158"/>
              <w:rPr>
                <w:rFonts w:asciiTheme="majorBidi" w:hAnsiTheme="majorBidi" w:cstheme="majorBidi"/>
                <w:sz w:val="24"/>
                <w:szCs w:val="24"/>
              </w:rPr>
            </w:pPr>
            <w:r w:rsidRPr="00715012">
              <w:rPr>
                <w:rFonts w:asciiTheme="majorBidi" w:hAnsiTheme="majorBidi" w:cstheme="majorBidi"/>
                <w:sz w:val="24"/>
                <w:szCs w:val="24"/>
              </w:rPr>
              <w:t>ABA</w:t>
            </w:r>
            <w:r w:rsidRPr="00715012">
              <w:rPr>
                <w:rFonts w:asciiTheme="majorBidi" w:hAnsiTheme="majorBidi" w:cstheme="majorBidi"/>
                <w:spacing w:val="-8"/>
                <w:sz w:val="24"/>
                <w:szCs w:val="24"/>
              </w:rPr>
              <w:t xml:space="preserve"> </w:t>
            </w:r>
            <w:r w:rsidRPr="00715012">
              <w:rPr>
                <w:rFonts w:asciiTheme="majorBidi" w:hAnsiTheme="majorBidi" w:cstheme="majorBidi"/>
                <w:sz w:val="24"/>
                <w:szCs w:val="24"/>
              </w:rPr>
              <w:t>Dispute</w:t>
            </w:r>
            <w:r w:rsidRPr="00715012">
              <w:rPr>
                <w:rFonts w:asciiTheme="majorBidi" w:hAnsiTheme="majorBidi" w:cstheme="majorBidi"/>
                <w:spacing w:val="-10"/>
                <w:sz w:val="24"/>
                <w:szCs w:val="24"/>
              </w:rPr>
              <w:t xml:space="preserve"> </w:t>
            </w:r>
            <w:r w:rsidRPr="00715012">
              <w:rPr>
                <w:rFonts w:asciiTheme="majorBidi" w:hAnsiTheme="majorBidi" w:cstheme="majorBidi"/>
                <w:sz w:val="24"/>
                <w:szCs w:val="24"/>
              </w:rPr>
              <w:t>Resolution</w:t>
            </w:r>
            <w:r w:rsidRPr="00715012">
              <w:rPr>
                <w:rFonts w:asciiTheme="majorBidi" w:hAnsiTheme="majorBidi" w:cstheme="majorBidi"/>
                <w:spacing w:val="-11"/>
                <w:sz w:val="24"/>
                <w:szCs w:val="24"/>
              </w:rPr>
              <w:t xml:space="preserve"> </w:t>
            </w:r>
            <w:r w:rsidRPr="00715012">
              <w:rPr>
                <w:rFonts w:asciiTheme="majorBidi" w:hAnsiTheme="majorBidi" w:cstheme="majorBidi"/>
                <w:sz w:val="24"/>
                <w:szCs w:val="24"/>
              </w:rPr>
              <w:t>Section</w:t>
            </w:r>
            <w:r w:rsidRPr="00715012">
              <w:rPr>
                <w:rFonts w:asciiTheme="majorBidi" w:hAnsiTheme="majorBidi" w:cstheme="majorBidi"/>
                <w:spacing w:val="-7"/>
                <w:sz w:val="24"/>
                <w:szCs w:val="24"/>
              </w:rPr>
              <w:t xml:space="preserve"> </w:t>
            </w:r>
            <w:r w:rsidRPr="00715012">
              <w:rPr>
                <w:rFonts w:asciiTheme="majorBidi" w:hAnsiTheme="majorBidi" w:cstheme="majorBidi"/>
                <w:sz w:val="24"/>
                <w:szCs w:val="24"/>
              </w:rPr>
              <w:t>Annual</w:t>
            </w:r>
            <w:r w:rsidRPr="00715012">
              <w:rPr>
                <w:rFonts w:asciiTheme="majorBidi" w:hAnsiTheme="majorBidi" w:cstheme="majorBidi"/>
                <w:spacing w:val="-6"/>
                <w:sz w:val="24"/>
                <w:szCs w:val="24"/>
              </w:rPr>
              <w:t xml:space="preserve"> </w:t>
            </w:r>
            <w:r w:rsidRPr="00715012">
              <w:rPr>
                <w:rFonts w:asciiTheme="majorBidi" w:hAnsiTheme="majorBidi" w:cstheme="majorBidi"/>
                <w:sz w:val="24"/>
                <w:szCs w:val="24"/>
              </w:rPr>
              <w:t>Conference,</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Miami,</w:t>
            </w:r>
            <w:r w:rsidRPr="00715012">
              <w:rPr>
                <w:rFonts w:asciiTheme="majorBidi" w:hAnsiTheme="majorBidi" w:cstheme="majorBidi"/>
                <w:spacing w:val="-5"/>
                <w:sz w:val="24"/>
                <w:szCs w:val="24"/>
              </w:rPr>
              <w:t xml:space="preserve"> FL</w:t>
            </w:r>
          </w:p>
        </w:tc>
      </w:tr>
      <w:tr w:rsidR="001C1216" w:rsidRPr="00715012" w14:paraId="58D6BF1F" w14:textId="77777777" w:rsidTr="006A0361">
        <w:trPr>
          <w:trHeight w:val="342"/>
        </w:trPr>
        <w:tc>
          <w:tcPr>
            <w:tcW w:w="612" w:type="dxa"/>
          </w:tcPr>
          <w:p w14:paraId="76EC7400" w14:textId="77777777" w:rsidR="001C1216" w:rsidRPr="00715012" w:rsidRDefault="001C1216" w:rsidP="006A0361">
            <w:pPr>
              <w:pStyle w:val="TableParagraph"/>
              <w:spacing w:before="112" w:line="210" w:lineRule="exact"/>
              <w:ind w:right="106"/>
              <w:jc w:val="center"/>
              <w:rPr>
                <w:rFonts w:asciiTheme="majorBidi" w:hAnsiTheme="majorBidi" w:cstheme="majorBidi"/>
                <w:sz w:val="24"/>
                <w:szCs w:val="24"/>
              </w:rPr>
            </w:pPr>
            <w:r w:rsidRPr="00715012">
              <w:rPr>
                <w:rFonts w:asciiTheme="majorBidi" w:hAnsiTheme="majorBidi" w:cstheme="majorBidi"/>
                <w:spacing w:val="-4"/>
                <w:sz w:val="24"/>
                <w:szCs w:val="24"/>
              </w:rPr>
              <w:t>2014</w:t>
            </w:r>
          </w:p>
        </w:tc>
        <w:tc>
          <w:tcPr>
            <w:tcW w:w="9699" w:type="dxa"/>
          </w:tcPr>
          <w:p w14:paraId="682B1BCF" w14:textId="77777777" w:rsidR="001C1216" w:rsidRPr="00715012" w:rsidRDefault="001C1216" w:rsidP="006A0361">
            <w:pPr>
              <w:pStyle w:val="TableParagraph"/>
              <w:spacing w:before="112" w:line="210" w:lineRule="exact"/>
              <w:ind w:left="158"/>
              <w:rPr>
                <w:rFonts w:asciiTheme="majorBidi" w:hAnsiTheme="majorBidi" w:cstheme="majorBidi"/>
                <w:sz w:val="24"/>
                <w:szCs w:val="24"/>
              </w:rPr>
            </w:pPr>
            <w:r w:rsidRPr="00715012">
              <w:rPr>
                <w:rFonts w:asciiTheme="majorBidi" w:hAnsiTheme="majorBidi" w:cstheme="majorBidi"/>
                <w:sz w:val="24"/>
                <w:szCs w:val="24"/>
              </w:rPr>
              <w:t>ABA</w:t>
            </w:r>
            <w:r w:rsidRPr="00715012">
              <w:rPr>
                <w:rFonts w:asciiTheme="majorBidi" w:hAnsiTheme="majorBidi" w:cstheme="majorBidi"/>
                <w:spacing w:val="-8"/>
                <w:sz w:val="24"/>
                <w:szCs w:val="24"/>
              </w:rPr>
              <w:t xml:space="preserve"> </w:t>
            </w:r>
            <w:r w:rsidRPr="00715012">
              <w:rPr>
                <w:rFonts w:asciiTheme="majorBidi" w:hAnsiTheme="majorBidi" w:cstheme="majorBidi"/>
                <w:sz w:val="24"/>
                <w:szCs w:val="24"/>
              </w:rPr>
              <w:t>Dispute</w:t>
            </w:r>
            <w:r w:rsidRPr="00715012">
              <w:rPr>
                <w:rFonts w:asciiTheme="majorBidi" w:hAnsiTheme="majorBidi" w:cstheme="majorBidi"/>
                <w:spacing w:val="-9"/>
                <w:sz w:val="24"/>
                <w:szCs w:val="24"/>
              </w:rPr>
              <w:t xml:space="preserve"> </w:t>
            </w:r>
            <w:r w:rsidRPr="00715012">
              <w:rPr>
                <w:rFonts w:asciiTheme="majorBidi" w:hAnsiTheme="majorBidi" w:cstheme="majorBidi"/>
                <w:sz w:val="24"/>
                <w:szCs w:val="24"/>
              </w:rPr>
              <w:t>Resolution</w:t>
            </w:r>
            <w:r w:rsidRPr="00715012">
              <w:rPr>
                <w:rFonts w:asciiTheme="majorBidi" w:hAnsiTheme="majorBidi" w:cstheme="majorBidi"/>
                <w:spacing w:val="-11"/>
                <w:sz w:val="24"/>
                <w:szCs w:val="24"/>
              </w:rPr>
              <w:t xml:space="preserve"> </w:t>
            </w:r>
            <w:r w:rsidRPr="00715012">
              <w:rPr>
                <w:rFonts w:asciiTheme="majorBidi" w:hAnsiTheme="majorBidi" w:cstheme="majorBidi"/>
                <w:sz w:val="24"/>
                <w:szCs w:val="24"/>
              </w:rPr>
              <w:t>Section</w:t>
            </w:r>
            <w:r w:rsidRPr="00715012">
              <w:rPr>
                <w:rFonts w:asciiTheme="majorBidi" w:hAnsiTheme="majorBidi" w:cstheme="majorBidi"/>
                <w:spacing w:val="-7"/>
                <w:sz w:val="24"/>
                <w:szCs w:val="24"/>
              </w:rPr>
              <w:t xml:space="preserve"> </w:t>
            </w:r>
            <w:r w:rsidRPr="00715012">
              <w:rPr>
                <w:rFonts w:asciiTheme="majorBidi" w:hAnsiTheme="majorBidi" w:cstheme="majorBidi"/>
                <w:sz w:val="24"/>
                <w:szCs w:val="24"/>
              </w:rPr>
              <w:t>Annual</w:t>
            </w:r>
            <w:r w:rsidRPr="00715012">
              <w:rPr>
                <w:rFonts w:asciiTheme="majorBidi" w:hAnsiTheme="majorBidi" w:cstheme="majorBidi"/>
                <w:spacing w:val="-5"/>
                <w:sz w:val="24"/>
                <w:szCs w:val="24"/>
              </w:rPr>
              <w:t xml:space="preserve"> </w:t>
            </w:r>
            <w:r w:rsidRPr="00715012">
              <w:rPr>
                <w:rFonts w:asciiTheme="majorBidi" w:hAnsiTheme="majorBidi" w:cstheme="majorBidi"/>
                <w:sz w:val="24"/>
                <w:szCs w:val="24"/>
              </w:rPr>
              <w:t>Conference,</w:t>
            </w:r>
            <w:r w:rsidRPr="00715012">
              <w:rPr>
                <w:rFonts w:asciiTheme="majorBidi" w:hAnsiTheme="majorBidi" w:cstheme="majorBidi"/>
                <w:spacing w:val="-8"/>
                <w:sz w:val="24"/>
                <w:szCs w:val="24"/>
              </w:rPr>
              <w:t xml:space="preserve"> </w:t>
            </w:r>
            <w:r w:rsidRPr="00715012">
              <w:rPr>
                <w:rFonts w:asciiTheme="majorBidi" w:hAnsiTheme="majorBidi" w:cstheme="majorBidi"/>
                <w:sz w:val="24"/>
                <w:szCs w:val="24"/>
              </w:rPr>
              <w:t>Chicago,</w:t>
            </w:r>
            <w:r w:rsidRPr="00715012">
              <w:rPr>
                <w:rFonts w:asciiTheme="majorBidi" w:hAnsiTheme="majorBidi" w:cstheme="majorBidi"/>
                <w:spacing w:val="-8"/>
                <w:sz w:val="24"/>
                <w:szCs w:val="24"/>
              </w:rPr>
              <w:t xml:space="preserve"> </w:t>
            </w:r>
            <w:r w:rsidRPr="00715012">
              <w:rPr>
                <w:rFonts w:asciiTheme="majorBidi" w:hAnsiTheme="majorBidi" w:cstheme="majorBidi"/>
                <w:spacing w:val="-5"/>
                <w:sz w:val="24"/>
                <w:szCs w:val="24"/>
              </w:rPr>
              <w:t>IL</w:t>
            </w:r>
          </w:p>
        </w:tc>
      </w:tr>
    </w:tbl>
    <w:p w14:paraId="416EE9D2" w14:textId="77777777" w:rsidR="001C1216" w:rsidRPr="00715012" w:rsidRDefault="001C1216" w:rsidP="001C1216">
      <w:pPr>
        <w:rPr>
          <w:rFonts w:asciiTheme="majorBidi" w:hAnsiTheme="majorBidi" w:cstheme="majorBidi"/>
          <w:sz w:val="24"/>
          <w:szCs w:val="24"/>
        </w:rPr>
      </w:pPr>
    </w:p>
    <w:p w14:paraId="6C695617" w14:textId="51A50F00" w:rsidR="001C1216" w:rsidRPr="001C1216" w:rsidRDefault="001C1216" w:rsidP="001C1216">
      <w:pPr>
        <w:pStyle w:val="Heading1"/>
        <w:rPr>
          <w:rFonts w:asciiTheme="majorBidi" w:hAnsiTheme="majorBidi" w:cstheme="majorBidi"/>
          <w:b w:val="0"/>
          <w:bCs w:val="0"/>
          <w:sz w:val="24"/>
          <w:szCs w:val="24"/>
        </w:rPr>
        <w:sectPr w:rsidR="001C1216" w:rsidRPr="001C1216">
          <w:headerReference w:type="default" r:id="rId8"/>
          <w:type w:val="continuous"/>
          <w:pgSz w:w="12240" w:h="15840"/>
          <w:pgMar w:top="960" w:right="360" w:bottom="280" w:left="360" w:header="376" w:footer="0" w:gutter="0"/>
          <w:pgNumType w:start="1"/>
          <w:cols w:space="720"/>
        </w:sectPr>
      </w:pPr>
    </w:p>
    <w:p w14:paraId="6BEA01B9" w14:textId="77777777" w:rsidR="00523816" w:rsidRPr="00715012" w:rsidRDefault="00523816" w:rsidP="001C1216">
      <w:pPr>
        <w:ind w:left="360"/>
        <w:rPr>
          <w:rFonts w:asciiTheme="majorBidi" w:hAnsiTheme="majorBidi" w:cstheme="majorBidi"/>
          <w:sz w:val="24"/>
          <w:szCs w:val="24"/>
        </w:rPr>
      </w:pPr>
    </w:p>
    <w:sectPr w:rsidR="00523816" w:rsidRPr="00715012">
      <w:headerReference w:type="default" r:id="rId9"/>
      <w:pgSz w:w="12240" w:h="15840"/>
      <w:pgMar w:top="960" w:right="360" w:bottom="280" w:left="360" w:header="37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E68D2" w14:textId="77777777" w:rsidR="009F4A97" w:rsidRDefault="009F4A97">
      <w:r>
        <w:separator/>
      </w:r>
    </w:p>
  </w:endnote>
  <w:endnote w:type="continuationSeparator" w:id="0">
    <w:p w14:paraId="00DC4FB8" w14:textId="77777777" w:rsidR="009F4A97" w:rsidRDefault="009F4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26964" w14:textId="77777777" w:rsidR="009F4A97" w:rsidRDefault="009F4A97">
      <w:r>
        <w:separator/>
      </w:r>
    </w:p>
  </w:footnote>
  <w:footnote w:type="continuationSeparator" w:id="0">
    <w:p w14:paraId="066B29C3" w14:textId="77777777" w:rsidR="009F4A97" w:rsidRDefault="009F4A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B989B" w14:textId="77777777" w:rsidR="009449C1" w:rsidRDefault="00523816">
    <w:pPr>
      <w:pStyle w:val="BodyText"/>
      <w:spacing w:line="14" w:lineRule="auto"/>
    </w:pPr>
    <w:r>
      <w:rPr>
        <w:noProof/>
      </w:rPr>
      <mc:AlternateContent>
        <mc:Choice Requires="wps">
          <w:drawing>
            <wp:anchor distT="0" distB="0" distL="0" distR="0" simplePos="0" relativeHeight="251661312" behindDoc="1" locked="0" layoutInCell="1" allowOverlap="1" wp14:anchorId="04A7B1CC" wp14:editId="55FAC10B">
              <wp:simplePos x="0" y="0"/>
              <wp:positionH relativeFrom="page">
                <wp:posOffset>1549400</wp:posOffset>
              </wp:positionH>
              <wp:positionV relativeFrom="page">
                <wp:posOffset>228600</wp:posOffset>
              </wp:positionV>
              <wp:extent cx="5422900" cy="40703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2900" cy="407034"/>
                      </a:xfrm>
                      <a:prstGeom prst="rect">
                        <a:avLst/>
                      </a:prstGeom>
                    </wps:spPr>
                    <wps:txbx>
                      <w:txbxContent>
                        <w:p w14:paraId="43FF5038" w14:textId="0634C234" w:rsidR="00F03FDF" w:rsidRPr="00F03FDF" w:rsidRDefault="00F03FDF" w:rsidP="00F03FDF">
                          <w:pPr>
                            <w:pStyle w:val="BodyText"/>
                            <w:spacing w:line="244" w:lineRule="exact"/>
                            <w:jc w:val="center"/>
                          </w:pPr>
                        </w:p>
                        <w:p w14:paraId="2883EA10" w14:textId="34B549FD" w:rsidR="00991723" w:rsidRPr="00991723" w:rsidRDefault="00991723" w:rsidP="00991723">
                          <w:pPr>
                            <w:pStyle w:val="BodyText"/>
                            <w:spacing w:line="244" w:lineRule="exact"/>
                            <w:jc w:val="center"/>
                          </w:pPr>
                        </w:p>
                        <w:p w14:paraId="37550F20" w14:textId="67B7222E" w:rsidR="009449C1" w:rsidRPr="00991723" w:rsidRDefault="009449C1">
                          <w:pPr>
                            <w:pStyle w:val="BodyText"/>
                            <w:spacing w:line="244" w:lineRule="exact"/>
                            <w:jc w:val="center"/>
                          </w:pPr>
                        </w:p>
                      </w:txbxContent>
                    </wps:txbx>
                    <wps:bodyPr wrap="square" lIns="0" tIns="0" rIns="0" bIns="0" rtlCol="0">
                      <a:noAutofit/>
                    </wps:bodyPr>
                  </wps:wsp>
                </a:graphicData>
              </a:graphic>
              <wp14:sizeRelH relativeFrom="margin">
                <wp14:pctWidth>0</wp14:pctWidth>
              </wp14:sizeRelH>
            </wp:anchor>
          </w:drawing>
        </mc:Choice>
        <mc:Fallback>
          <w:pict>
            <v:shapetype w14:anchorId="04A7B1CC" id="_x0000_t202" coordsize="21600,21600" o:spt="202" path="m,l,21600r21600,l21600,xe">
              <v:stroke joinstyle="miter"/>
              <v:path gradientshapeok="t" o:connecttype="rect"/>
            </v:shapetype>
            <v:shape id="Textbox 1" o:spid="_x0000_s1026" type="#_x0000_t202" style="position:absolute;margin-left:122pt;margin-top:18pt;width:427pt;height:32.05pt;z-index:-25165516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" filled="f" stroked="f">
              <v:textbox inset="0,0,0,0">
                <w:txbxContent>
                  <w:p w14:paraId="43FF5038" w14:textId="0634C234" w:rsidR="00F03FDF" w:rsidRPr="00F03FDF" w:rsidRDefault="00F03FDF" w:rsidP="00F03FDF">
                    <w:pPr>
                      <w:pStyle w:val="BodyText"/>
                      <w:spacing w:line="244" w:lineRule="exact"/>
                      <w:jc w:val="center"/>
                    </w:pPr>
                  </w:p>
                  <w:p w14:paraId="2883EA10" w14:textId="34B549FD" w:rsidR="00991723" w:rsidRPr="00991723" w:rsidRDefault="00991723" w:rsidP="00991723">
                    <w:pPr>
                      <w:pStyle w:val="BodyText"/>
                      <w:spacing w:line="244" w:lineRule="exact"/>
                      <w:jc w:val="center"/>
                    </w:pPr>
                  </w:p>
                  <w:p w14:paraId="37550F20" w14:textId="67B7222E" w:rsidR="009449C1" w:rsidRPr="00991723" w:rsidRDefault="009449C1">
                    <w:pPr>
                      <w:pStyle w:val="BodyText"/>
                      <w:spacing w:line="244" w:lineRule="exact"/>
                      <w:jc w:val="cente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9D6D5" w14:textId="4AD3E86E" w:rsidR="009449C1" w:rsidRDefault="009449C1">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62520A"/>
    <w:multiLevelType w:val="hybridMultilevel"/>
    <w:tmpl w:val="28EC32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30272AB"/>
    <w:multiLevelType w:val="hybridMultilevel"/>
    <w:tmpl w:val="CC768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8D1650"/>
    <w:multiLevelType w:val="hybridMultilevel"/>
    <w:tmpl w:val="7E54C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53504C"/>
    <w:multiLevelType w:val="hybridMultilevel"/>
    <w:tmpl w:val="987EC4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EE94D70"/>
    <w:multiLevelType w:val="hybridMultilevel"/>
    <w:tmpl w:val="FB4E90E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C206842"/>
    <w:multiLevelType w:val="hybridMultilevel"/>
    <w:tmpl w:val="F934D0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84C4AE3"/>
    <w:multiLevelType w:val="hybridMultilevel"/>
    <w:tmpl w:val="65E2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6296802">
    <w:abstractNumId w:val="4"/>
  </w:num>
  <w:num w:numId="2" w16cid:durableId="1886214474">
    <w:abstractNumId w:val="1"/>
  </w:num>
  <w:num w:numId="3" w16cid:durableId="1950310387">
    <w:abstractNumId w:val="0"/>
  </w:num>
  <w:num w:numId="4" w16cid:durableId="32926730">
    <w:abstractNumId w:val="6"/>
  </w:num>
  <w:num w:numId="5" w16cid:durableId="1023363385">
    <w:abstractNumId w:val="2"/>
  </w:num>
  <w:num w:numId="6" w16cid:durableId="363016654">
    <w:abstractNumId w:val="3"/>
  </w:num>
  <w:num w:numId="7" w16cid:durableId="18489097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9C1"/>
    <w:rsid w:val="000171A3"/>
    <w:rsid w:val="00062D0A"/>
    <w:rsid w:val="00190B7A"/>
    <w:rsid w:val="001C1216"/>
    <w:rsid w:val="001F4838"/>
    <w:rsid w:val="0023624B"/>
    <w:rsid w:val="002646F1"/>
    <w:rsid w:val="002E465D"/>
    <w:rsid w:val="00331CBF"/>
    <w:rsid w:val="003C3212"/>
    <w:rsid w:val="00457789"/>
    <w:rsid w:val="0048049D"/>
    <w:rsid w:val="004F06B3"/>
    <w:rsid w:val="00523816"/>
    <w:rsid w:val="005C764C"/>
    <w:rsid w:val="00624F37"/>
    <w:rsid w:val="00685889"/>
    <w:rsid w:val="00715012"/>
    <w:rsid w:val="00816C07"/>
    <w:rsid w:val="0083317A"/>
    <w:rsid w:val="00861A35"/>
    <w:rsid w:val="008809A7"/>
    <w:rsid w:val="009247C7"/>
    <w:rsid w:val="009449C1"/>
    <w:rsid w:val="00971286"/>
    <w:rsid w:val="00991723"/>
    <w:rsid w:val="009B2C82"/>
    <w:rsid w:val="009C5A01"/>
    <w:rsid w:val="009F4A97"/>
    <w:rsid w:val="00A252BD"/>
    <w:rsid w:val="00A3286B"/>
    <w:rsid w:val="00A84055"/>
    <w:rsid w:val="00A96A60"/>
    <w:rsid w:val="00B727AA"/>
    <w:rsid w:val="00B965B3"/>
    <w:rsid w:val="00BF1924"/>
    <w:rsid w:val="00C424CE"/>
    <w:rsid w:val="00CB5A61"/>
    <w:rsid w:val="00CC3C15"/>
    <w:rsid w:val="00E05D90"/>
    <w:rsid w:val="00E10D68"/>
    <w:rsid w:val="00E61795"/>
    <w:rsid w:val="00E83005"/>
    <w:rsid w:val="00F03FDF"/>
    <w:rsid w:val="00F223FE"/>
    <w:rsid w:val="00F51E4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1439E"/>
  <w15:docId w15:val="{F0DE03B0-1FA3-42C0-B84A-AB9A80F7F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0"/>
      <w:outlineLvl w:val="0"/>
    </w:pPr>
    <w:rPr>
      <w:b/>
      <w:bCs/>
    </w:rPr>
  </w:style>
  <w:style w:type="paragraph" w:styleId="Heading2">
    <w:name w:val="heading 2"/>
    <w:basedOn w:val="Normal"/>
    <w:uiPriority w:val="9"/>
    <w:unhideWhenUsed/>
    <w:qFormat/>
    <w:pPr>
      <w:ind w:left="36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11"/>
    </w:pPr>
  </w:style>
  <w:style w:type="paragraph" w:styleId="NormalWeb">
    <w:name w:val="Normal (Web)"/>
    <w:basedOn w:val="Normal"/>
    <w:uiPriority w:val="99"/>
    <w:semiHidden/>
    <w:unhideWhenUsed/>
    <w:rsid w:val="00715012"/>
    <w:rPr>
      <w:sz w:val="24"/>
      <w:szCs w:val="24"/>
    </w:rPr>
  </w:style>
  <w:style w:type="paragraph" w:styleId="Header">
    <w:name w:val="header"/>
    <w:basedOn w:val="Normal"/>
    <w:link w:val="HeaderChar"/>
    <w:uiPriority w:val="99"/>
    <w:unhideWhenUsed/>
    <w:rsid w:val="00991723"/>
    <w:pPr>
      <w:tabs>
        <w:tab w:val="center" w:pos="4680"/>
        <w:tab w:val="right" w:pos="9360"/>
      </w:tabs>
    </w:pPr>
  </w:style>
  <w:style w:type="character" w:customStyle="1" w:styleId="HeaderChar">
    <w:name w:val="Header Char"/>
    <w:basedOn w:val="DefaultParagraphFont"/>
    <w:link w:val="Header"/>
    <w:uiPriority w:val="99"/>
    <w:rsid w:val="00991723"/>
    <w:rPr>
      <w:rFonts w:ascii="Times New Roman" w:eastAsia="Times New Roman" w:hAnsi="Times New Roman" w:cs="Times New Roman"/>
    </w:rPr>
  </w:style>
  <w:style w:type="paragraph" w:styleId="Footer">
    <w:name w:val="footer"/>
    <w:basedOn w:val="Normal"/>
    <w:link w:val="FooterChar"/>
    <w:uiPriority w:val="99"/>
    <w:unhideWhenUsed/>
    <w:rsid w:val="00991723"/>
    <w:pPr>
      <w:tabs>
        <w:tab w:val="center" w:pos="4680"/>
        <w:tab w:val="right" w:pos="9360"/>
      </w:tabs>
    </w:pPr>
  </w:style>
  <w:style w:type="character" w:customStyle="1" w:styleId="FooterChar">
    <w:name w:val="Footer Char"/>
    <w:basedOn w:val="DefaultParagraphFont"/>
    <w:link w:val="Footer"/>
    <w:uiPriority w:val="99"/>
    <w:rsid w:val="00991723"/>
    <w:rPr>
      <w:rFonts w:ascii="Times New Roman" w:eastAsia="Times New Roman" w:hAnsi="Times New Roman" w:cs="Times New Roman"/>
    </w:rPr>
  </w:style>
  <w:style w:type="character" w:styleId="Hyperlink">
    <w:name w:val="Hyperlink"/>
    <w:basedOn w:val="DefaultParagraphFont"/>
    <w:uiPriority w:val="99"/>
    <w:unhideWhenUsed/>
    <w:rsid w:val="00F03FDF"/>
    <w:rPr>
      <w:color w:val="0000FF" w:themeColor="hyperlink"/>
      <w:u w:val="single"/>
    </w:rPr>
  </w:style>
  <w:style w:type="character" w:styleId="UnresolvedMention">
    <w:name w:val="Unresolved Mention"/>
    <w:basedOn w:val="DefaultParagraphFont"/>
    <w:uiPriority w:val="99"/>
    <w:semiHidden/>
    <w:unhideWhenUsed/>
    <w:rsid w:val="00F03F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Robyn.Weinstein@yu.edu"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F0855CB8706546A5E226BE98ADF129" ma:contentTypeVersion="9" ma:contentTypeDescription="Create a new document." ma:contentTypeScope="" ma:versionID="11c54ea5cdaeb85e09ab7a0c885b9851">
  <xsd:schema xmlns:xsd="http://www.w3.org/2001/XMLSchema" xmlns:xs="http://www.w3.org/2001/XMLSchema" xmlns:p="http://schemas.microsoft.com/office/2006/metadata/properties" xmlns:ns2="73ab0ceb-65ac-4f68-bec8-6f83fec21e79" xmlns:ns3="f324a095-f4b9-4908-9f0c-ab04710c67a5" targetNamespace="http://schemas.microsoft.com/office/2006/metadata/properties" ma:root="true" ma:fieldsID="63d6319c3e8dd1c3bb4af5fe14854f2e" ns2:_="" ns3:_="">
    <xsd:import namespace="73ab0ceb-65ac-4f68-bec8-6f83fec21e79"/>
    <xsd:import namespace="f324a095-f4b9-4908-9f0c-ab04710c67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ab0ceb-65ac-4f68-bec8-6f83fec21e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8c47ff-a8ac-4bff-afda-af2f94e242d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24a095-f4b9-4908-9f0c-ab04710c67a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3969a0-fbba-4a38-bc2e-4b533c314144}" ma:internalName="TaxCatchAll" ma:showField="CatchAllData" ma:web="f324a095-f4b9-4908-9f0c-ab04710c67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24a095-f4b9-4908-9f0c-ab04710c67a5" xsi:nil="true"/>
    <lcf76f155ced4ddcb4097134ff3c332f xmlns="73ab0ceb-65ac-4f68-bec8-6f83fec21e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189AD4-C564-4FEC-A4F3-0C1EE52AF54C}"/>
</file>

<file path=customXml/itemProps2.xml><?xml version="1.0" encoding="utf-8"?>
<ds:datastoreItem xmlns:ds="http://schemas.openxmlformats.org/officeDocument/2006/customXml" ds:itemID="{65A59765-5455-4DE5-9247-C48757840580}"/>
</file>

<file path=customXml/itemProps3.xml><?xml version="1.0" encoding="utf-8"?>
<ds:datastoreItem xmlns:ds="http://schemas.openxmlformats.org/officeDocument/2006/customXml" ds:itemID="{6EF4C65F-25C6-4AE1-9C2F-D740FF0AD2E6}"/>
</file>

<file path=docProps/app.xml><?xml version="1.0" encoding="utf-8"?>
<Properties xmlns="http://schemas.openxmlformats.org/officeDocument/2006/extended-properties" xmlns:vt="http://schemas.openxmlformats.org/officeDocument/2006/docPropsVTypes">
  <Template>Normal</Template>
  <TotalTime>626</TotalTime>
  <Pages>9</Pages>
  <Words>3156</Words>
  <Characters>17992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Robyn Weinstein</vt:lpstr>
    </vt:vector>
  </TitlesOfParts>
  <Company/>
  <LinksUpToDate>false</LinksUpToDate>
  <CharactersWithSpaces>21106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Robyn Weinstein</dc:title>
  <dc:creator>Robyn Weinstein</dc:creator>
  <cp:lastModifiedBy>Robyn Weinstein</cp:lastModifiedBy>
  <cp:revision>23</cp:revision>
  <dcterms:created xsi:type="dcterms:W3CDTF">2026-04-21T02:05:00Z</dcterms:created>
  <dcterms:modified xsi:type="dcterms:W3CDTF">2026-05-14T16:58:00Z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2024-03-26T00:00:00Z</vt:filetime>
  </property>
  <property fmtid="{D5CDD505-2E9C-101B-9397-08002B2CF9AE}" pid="3" name="Creator">
    <vt:lpwstr>Microsoft® Word for Microsoft 365</vt:lpwstr>
  </property>
  <property fmtid="{D5CDD505-2E9C-101B-9397-08002B2CF9AE}" pid="4" name="LastSaved">
    <vt:filetime>2026-04-16T00:00:00Z</vt:filetime>
  </property>
  <property fmtid="{D5CDD505-2E9C-101B-9397-08002B2CF9AE}" pid="5" name="Producer">
    <vt:lpwstr>Microsoft® Word for Microsoft 365</vt:lpwstr>
  </property>
  <property fmtid="{D5CDD505-2E9C-101B-9397-08002B2CF9AE}" pid="6" name="MSIP_Label_7d5cc670-d7c5-4a29-b4fe-6ff77de08631_Enabled">
    <vt:lpwstr>true</vt:lpwstr>
  </property>
  <property fmtid="{D5CDD505-2E9C-101B-9397-08002B2CF9AE}" pid="7" name="MSIP_Label_7d5cc670-d7c5-4a29-b4fe-6ff77de08631_SetDate">
    <vt:lpwstr>2026-04-21T01:14:37Z</vt:lpwstr>
  </property>
  <property fmtid="{D5CDD505-2E9C-101B-9397-08002B2CF9AE}" pid="8" name="MSIP_Label_7d5cc670-d7c5-4a29-b4fe-6ff77de08631_Method">
    <vt:lpwstr>Standard</vt:lpwstr>
  </property>
  <property fmtid="{D5CDD505-2E9C-101B-9397-08002B2CF9AE}" pid="9" name="MSIP_Label_7d5cc670-d7c5-4a29-b4fe-6ff77de08631_Name">
    <vt:lpwstr>Internal</vt:lpwstr>
  </property>
  <property fmtid="{D5CDD505-2E9C-101B-9397-08002B2CF9AE}" pid="10" name="MSIP_Label_7d5cc670-d7c5-4a29-b4fe-6ff77de08631_SiteId">
    <vt:lpwstr>04c70eb4-8f26-4807-9934-e02e89266ad0</vt:lpwstr>
  </property>
  <property fmtid="{D5CDD505-2E9C-101B-9397-08002B2CF9AE}" pid="11" name="MSIP_Label_7d5cc670-d7c5-4a29-b4fe-6ff77de08631_ActionId">
    <vt:lpwstr>a4f8f710-7a5b-4294-b579-89b27223a8fa</vt:lpwstr>
  </property>
  <property fmtid="{D5CDD505-2E9C-101B-9397-08002B2CF9AE}" pid="12" name="MSIP_Label_7d5cc670-d7c5-4a29-b4fe-6ff77de08631_ContentBits">
    <vt:lpwstr>0</vt:lpwstr>
  </property>
  <property fmtid="{D5CDD505-2E9C-101B-9397-08002B2CF9AE}" pid="13" name="MSIP_Label_7d5cc670-d7c5-4a29-b4fe-6ff77de08631_Tag">
    <vt:lpwstr>10, 3, 0, 1</vt:lpwstr>
  </property>
  <property fmtid="{D5CDD505-2E9C-101B-9397-08002B2CF9AE}" pid="14" name="ContentTypeId">
    <vt:lpwstr>0x010100B4F0855CB8706546A5E226BE98ADF129</vt:lpwstr>
  </property>
</Properties>
</file>