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F67E" w14:textId="77777777" w:rsidR="00AA15F1" w:rsidRDefault="00000000">
      <w:pPr>
        <w:pStyle w:val="DefaultText"/>
        <w:jc w:val="center"/>
        <w:rPr>
          <w:sz w:val="22"/>
        </w:rPr>
      </w:pPr>
      <w:r>
        <w:rPr>
          <w:b/>
          <w:sz w:val="22"/>
        </w:rPr>
        <w:t>BARBARA KOLSUN</w:t>
      </w:r>
    </w:p>
    <w:p w14:paraId="5994F67F" w14:textId="77777777" w:rsidR="00AA15F1" w:rsidRDefault="00000000">
      <w:pPr>
        <w:pStyle w:val="DefaultText"/>
        <w:rPr>
          <w:b/>
          <w:sz w:val="22"/>
        </w:rPr>
      </w:pPr>
      <w:r>
        <w:rPr>
          <w:b/>
          <w:sz w:val="22"/>
        </w:rPr>
        <w:t>400 West 43rd Street #45D</w:t>
      </w:r>
      <w:r>
        <w:rPr>
          <w:b/>
          <w:sz w:val="22"/>
        </w:rPr>
        <w:tab/>
      </w:r>
      <w:r>
        <w:rPr>
          <w:b/>
          <w:sz w:val="22"/>
        </w:rPr>
        <w:tab/>
      </w:r>
      <w:r>
        <w:rPr>
          <w:b/>
          <w:sz w:val="22"/>
        </w:rPr>
        <w:tab/>
      </w:r>
      <w:r>
        <w:rPr>
          <w:b/>
          <w:sz w:val="22"/>
        </w:rPr>
        <w:tab/>
      </w:r>
      <w:r>
        <w:rPr>
          <w:b/>
          <w:sz w:val="22"/>
        </w:rPr>
        <w:tab/>
      </w:r>
      <w:r>
        <w:rPr>
          <w:b/>
          <w:sz w:val="22"/>
        </w:rPr>
        <w:tab/>
      </w:r>
      <w:r>
        <w:rPr>
          <w:b/>
          <w:sz w:val="22"/>
        </w:rPr>
        <w:tab/>
        <w:t>(212) 695-4189 (Home)</w:t>
      </w:r>
    </w:p>
    <w:p w14:paraId="5994F680" w14:textId="77777777" w:rsidR="00AA15F1" w:rsidRDefault="00000000">
      <w:pPr>
        <w:pStyle w:val="DefaultText"/>
        <w:rPr>
          <w:b/>
          <w:sz w:val="22"/>
        </w:rPr>
      </w:pPr>
      <w:r>
        <w:rPr>
          <w:b/>
          <w:sz w:val="22"/>
        </w:rPr>
        <w:t>New York, NY  10036</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roofErr w:type="gramStart"/>
      <w:r>
        <w:rPr>
          <w:b/>
          <w:sz w:val="22"/>
        </w:rPr>
        <w:t xml:space="preserve">   (</w:t>
      </w:r>
      <w:proofErr w:type="gramEnd"/>
      <w:r>
        <w:rPr>
          <w:b/>
          <w:sz w:val="22"/>
        </w:rPr>
        <w:t>917) 941-9848 (Cell)</w:t>
      </w:r>
    </w:p>
    <w:p w14:paraId="5994F681" w14:textId="77777777" w:rsidR="00AA15F1" w:rsidRDefault="00000000">
      <w:pPr>
        <w:pStyle w:val="DefaultText"/>
        <w:ind w:left="6480"/>
        <w:jc w:val="center"/>
        <w:rPr>
          <w:b/>
          <w:sz w:val="22"/>
        </w:rPr>
      </w:pPr>
      <w:r>
        <w:rPr>
          <w:b/>
          <w:sz w:val="22"/>
        </w:rPr>
        <w:t xml:space="preserve"> </w:t>
      </w:r>
      <w:r>
        <w:rPr>
          <w:b/>
        </w:rPr>
        <w:t>barbarakolsun@gmail.com</w:t>
      </w:r>
    </w:p>
    <w:p w14:paraId="5994F682" w14:textId="77777777" w:rsidR="00AA15F1" w:rsidRDefault="00AA15F1">
      <w:pPr>
        <w:pStyle w:val="DefaultText"/>
        <w:jc w:val="center"/>
        <w:rPr>
          <w:b/>
          <w:sz w:val="22"/>
        </w:rPr>
      </w:pPr>
    </w:p>
    <w:p w14:paraId="5994F683" w14:textId="77777777" w:rsidR="00AA15F1" w:rsidRDefault="00AA15F1">
      <w:pPr>
        <w:pStyle w:val="DefaultText"/>
        <w:rPr>
          <w:b/>
          <w:sz w:val="22"/>
          <w:u w:val="single"/>
        </w:rPr>
      </w:pPr>
    </w:p>
    <w:p w14:paraId="5994F684" w14:textId="77777777" w:rsidR="00AA15F1" w:rsidRDefault="00000000">
      <w:pPr>
        <w:pStyle w:val="DefaultText"/>
        <w:rPr>
          <w:b/>
          <w:sz w:val="22"/>
          <w:u w:val="single"/>
        </w:rPr>
      </w:pPr>
      <w:r>
        <w:rPr>
          <w:b/>
          <w:sz w:val="22"/>
          <w:u w:val="single"/>
        </w:rPr>
        <w:t>June 2015 – Present</w:t>
      </w:r>
    </w:p>
    <w:p w14:paraId="5994F685" w14:textId="77777777" w:rsidR="00AA15F1" w:rsidRDefault="00000000">
      <w:pPr>
        <w:rPr>
          <w:sz w:val="22"/>
          <w:szCs w:val="20"/>
        </w:rPr>
      </w:pPr>
      <w:r>
        <w:rPr>
          <w:b/>
          <w:sz w:val="22"/>
        </w:rPr>
        <w:t xml:space="preserve">Director, FAME Program, Cardozo School of Law, </w:t>
      </w:r>
      <w:r>
        <w:rPr>
          <w:b/>
        </w:rPr>
        <w:t>New York, NY</w:t>
      </w:r>
      <w:r>
        <w:t xml:space="preserve"> – </w:t>
      </w:r>
      <w:r>
        <w:rPr>
          <w:sz w:val="22"/>
          <w:szCs w:val="20"/>
        </w:rPr>
        <w:t>Through its unique access to companies and professionals throughout the fashion, arts, media and entertainment industries, the FAME Center provides unprecedented training and development opportunities relating to the representation of businesses driven by the creative process.  The FAME Center, an affiliate of Cardozo's Intellectual Property &amp; Information Law Program, offers rigorous academic coursework, as well as externships, clinics and symposia featuring industry leaders and practitioners focused on the practical realities of counseling clients, from startups to Fortune 500 companies.</w:t>
      </w:r>
    </w:p>
    <w:p w14:paraId="5994F686" w14:textId="77777777" w:rsidR="00AA15F1" w:rsidRDefault="00AA15F1">
      <w:pPr>
        <w:pStyle w:val="DefaultText"/>
        <w:rPr>
          <w:b/>
          <w:sz w:val="22"/>
        </w:rPr>
      </w:pPr>
    </w:p>
    <w:p w14:paraId="5994F687" w14:textId="77777777" w:rsidR="00AA15F1" w:rsidRDefault="00000000">
      <w:pPr>
        <w:pStyle w:val="DefaultText"/>
        <w:rPr>
          <w:b/>
          <w:sz w:val="22"/>
        </w:rPr>
      </w:pPr>
      <w:r>
        <w:rPr>
          <w:b/>
          <w:sz w:val="22"/>
        </w:rPr>
        <w:t xml:space="preserve">Professor of Practice, Cardozo School of Law, </w:t>
      </w:r>
      <w:r>
        <w:rPr>
          <w:b/>
        </w:rPr>
        <w:t>New York, NY</w:t>
      </w:r>
      <w:r>
        <w:t xml:space="preserve"> – </w:t>
      </w:r>
      <w:r>
        <w:rPr>
          <w:sz w:val="22"/>
        </w:rPr>
        <w:t>Courses have included Fashion Law, Fashion Law Practicum (with the Fashion Institute of Technology), Intellectual Property Enforcement and Externship Seminars.</w:t>
      </w:r>
      <w:r>
        <w:rPr>
          <w:b/>
          <w:sz w:val="22"/>
        </w:rPr>
        <w:t xml:space="preserve">  </w:t>
      </w:r>
    </w:p>
    <w:p w14:paraId="5994F688" w14:textId="77777777" w:rsidR="00AA15F1" w:rsidRDefault="00AA15F1">
      <w:pPr>
        <w:pStyle w:val="DefaultText"/>
        <w:rPr>
          <w:b/>
          <w:sz w:val="22"/>
        </w:rPr>
      </w:pPr>
    </w:p>
    <w:p w14:paraId="5994F689" w14:textId="77777777" w:rsidR="00AA15F1" w:rsidRDefault="00000000">
      <w:pPr>
        <w:pStyle w:val="DefaultText"/>
        <w:rPr>
          <w:b/>
          <w:sz w:val="22"/>
          <w:u w:val="single"/>
        </w:rPr>
      </w:pPr>
      <w:r>
        <w:rPr>
          <w:b/>
          <w:sz w:val="22"/>
          <w:u w:val="single"/>
        </w:rPr>
        <w:t>August 2016 – August 2018</w:t>
      </w:r>
    </w:p>
    <w:p w14:paraId="5994F68A" w14:textId="77777777" w:rsidR="00AA15F1" w:rsidRDefault="00000000">
      <w:pPr>
        <w:pStyle w:val="DefaultText"/>
        <w:rPr>
          <w:b/>
          <w:sz w:val="22"/>
        </w:rPr>
      </w:pPr>
      <w:r>
        <w:rPr>
          <w:b/>
          <w:sz w:val="22"/>
        </w:rPr>
        <w:t>Counsel, Weight Watchers International, Inc.</w:t>
      </w:r>
    </w:p>
    <w:p w14:paraId="5994F68B" w14:textId="77777777" w:rsidR="00AA15F1" w:rsidRDefault="00000000">
      <w:pPr>
        <w:pStyle w:val="DefaultText"/>
        <w:rPr>
          <w:b/>
          <w:sz w:val="22"/>
        </w:rPr>
      </w:pPr>
      <w:proofErr w:type="gramStart"/>
      <w:r>
        <w:rPr>
          <w:b/>
          <w:sz w:val="22"/>
        </w:rPr>
        <w:t>Part time in house</w:t>
      </w:r>
      <w:proofErr w:type="gramEnd"/>
      <w:r>
        <w:rPr>
          <w:b/>
          <w:sz w:val="22"/>
        </w:rPr>
        <w:t xml:space="preserve"> lawyer.</w:t>
      </w:r>
    </w:p>
    <w:p w14:paraId="5994F68C" w14:textId="77777777" w:rsidR="00AA15F1" w:rsidRDefault="00AA15F1">
      <w:pPr>
        <w:pStyle w:val="DefaultText"/>
        <w:rPr>
          <w:b/>
          <w:sz w:val="22"/>
        </w:rPr>
      </w:pPr>
    </w:p>
    <w:p w14:paraId="5994F68D" w14:textId="77777777" w:rsidR="00AA15F1" w:rsidRDefault="00000000">
      <w:pPr>
        <w:pStyle w:val="DefaultText"/>
        <w:rPr>
          <w:b/>
          <w:sz w:val="22"/>
          <w:u w:val="single"/>
        </w:rPr>
      </w:pPr>
      <w:r>
        <w:rPr>
          <w:b/>
          <w:sz w:val="22"/>
          <w:u w:val="single"/>
        </w:rPr>
        <w:t>May 2015 – May 2016</w:t>
      </w:r>
    </w:p>
    <w:p w14:paraId="5994F68E" w14:textId="77777777" w:rsidR="00AA15F1" w:rsidRDefault="00000000">
      <w:pPr>
        <w:pStyle w:val="DefaultText"/>
        <w:rPr>
          <w:b/>
          <w:sz w:val="22"/>
        </w:rPr>
      </w:pPr>
      <w:r>
        <w:rPr>
          <w:b/>
          <w:sz w:val="22"/>
        </w:rPr>
        <w:t>Consultant, Sam Edelman, LLC.</w:t>
      </w:r>
    </w:p>
    <w:p w14:paraId="5994F68F" w14:textId="77777777" w:rsidR="00AA15F1" w:rsidRDefault="00AA15F1">
      <w:pPr>
        <w:pStyle w:val="DefaultText"/>
        <w:rPr>
          <w:b/>
          <w:sz w:val="22"/>
        </w:rPr>
      </w:pPr>
    </w:p>
    <w:p w14:paraId="5994F690" w14:textId="77777777" w:rsidR="00AA15F1" w:rsidRDefault="00000000">
      <w:pPr>
        <w:pStyle w:val="DefaultText"/>
        <w:rPr>
          <w:b/>
          <w:sz w:val="22"/>
          <w:u w:val="single"/>
        </w:rPr>
      </w:pPr>
      <w:r>
        <w:rPr>
          <w:b/>
          <w:sz w:val="22"/>
          <w:u w:val="single"/>
        </w:rPr>
        <w:t>May 2015 – December 2018</w:t>
      </w:r>
    </w:p>
    <w:p w14:paraId="5994F691" w14:textId="77777777" w:rsidR="00AA15F1" w:rsidRDefault="00000000">
      <w:pPr>
        <w:pStyle w:val="DefaultText"/>
        <w:rPr>
          <w:b/>
          <w:sz w:val="22"/>
        </w:rPr>
      </w:pPr>
      <w:r>
        <w:rPr>
          <w:b/>
          <w:sz w:val="22"/>
        </w:rPr>
        <w:t>Consultant, New York &amp; Co.</w:t>
      </w:r>
    </w:p>
    <w:p w14:paraId="5994F692" w14:textId="77777777" w:rsidR="00AA15F1" w:rsidRDefault="00AA15F1">
      <w:pPr>
        <w:pStyle w:val="DefaultText"/>
        <w:rPr>
          <w:b/>
          <w:sz w:val="22"/>
        </w:rPr>
      </w:pPr>
    </w:p>
    <w:p w14:paraId="5994F693" w14:textId="77777777" w:rsidR="00AA15F1" w:rsidRDefault="00000000">
      <w:pPr>
        <w:pStyle w:val="DefaultText"/>
        <w:rPr>
          <w:b/>
          <w:sz w:val="22"/>
        </w:rPr>
      </w:pPr>
      <w:r>
        <w:rPr>
          <w:b/>
          <w:sz w:val="22"/>
          <w:u w:val="single"/>
        </w:rPr>
        <w:t>2009-Present</w:t>
      </w:r>
      <w:r>
        <w:rPr>
          <w:b/>
          <w:sz w:val="22"/>
        </w:rPr>
        <w:br/>
        <w:t xml:space="preserve">Co-Editor and Author, </w:t>
      </w:r>
      <w:r>
        <w:rPr>
          <w:b/>
          <w:sz w:val="22"/>
          <w:u w:val="single"/>
        </w:rPr>
        <w:t>The Business and Law of Fashion and Retail</w:t>
      </w:r>
      <w:r>
        <w:rPr>
          <w:b/>
          <w:sz w:val="22"/>
        </w:rPr>
        <w:t xml:space="preserve"> (first edition, casebook) (Carolina Academic Press, 2020)</w:t>
      </w:r>
    </w:p>
    <w:p w14:paraId="5994F694" w14:textId="77777777" w:rsidR="00AA15F1" w:rsidRDefault="00000000">
      <w:pPr>
        <w:pStyle w:val="DefaultText"/>
        <w:rPr>
          <w:sz w:val="22"/>
        </w:rPr>
      </w:pPr>
      <w:r>
        <w:rPr>
          <w:b/>
          <w:sz w:val="22"/>
        </w:rPr>
        <w:t xml:space="preserve">Co-Editor and Author, </w:t>
      </w:r>
      <w:r>
        <w:rPr>
          <w:b/>
          <w:sz w:val="22"/>
          <w:u w:val="single"/>
        </w:rPr>
        <w:t>Fashion Law: A Guide for Designers, Fashion Executives, and Attorneys</w:t>
      </w:r>
      <w:r>
        <w:rPr>
          <w:b/>
          <w:sz w:val="22"/>
        </w:rPr>
        <w:t xml:space="preserve"> (Fairchild Publications, 2009) (second edition, Bloomsbury, 2014)</w:t>
      </w:r>
      <w:r>
        <w:rPr>
          <w:sz w:val="22"/>
        </w:rPr>
        <w:t xml:space="preserve"> </w:t>
      </w:r>
    </w:p>
    <w:p w14:paraId="5994F695" w14:textId="77777777" w:rsidR="00AA15F1" w:rsidRDefault="00000000">
      <w:pPr>
        <w:pStyle w:val="DefaultText"/>
        <w:rPr>
          <w:b/>
          <w:sz w:val="22"/>
        </w:rPr>
      </w:pPr>
      <w:r>
        <w:rPr>
          <w:b/>
          <w:sz w:val="22"/>
        </w:rPr>
        <w:t xml:space="preserve">Co-Editor and Author, </w:t>
      </w:r>
      <w:r>
        <w:rPr>
          <w:b/>
          <w:sz w:val="22"/>
          <w:u w:val="single"/>
        </w:rPr>
        <w:t>Fashion Law</w:t>
      </w:r>
      <w:r>
        <w:rPr>
          <w:b/>
          <w:sz w:val="22"/>
        </w:rPr>
        <w:t xml:space="preserve"> (Casebook) (Carolina Press, 2016)</w:t>
      </w:r>
    </w:p>
    <w:p w14:paraId="5994F696" w14:textId="77777777" w:rsidR="00AA15F1" w:rsidRDefault="00AA15F1">
      <w:pPr>
        <w:pStyle w:val="DefaultText"/>
        <w:rPr>
          <w:b/>
          <w:sz w:val="22"/>
        </w:rPr>
      </w:pPr>
    </w:p>
    <w:p w14:paraId="5994F697" w14:textId="77777777" w:rsidR="00AA15F1" w:rsidRDefault="00000000">
      <w:pPr>
        <w:pStyle w:val="DefaultText"/>
        <w:rPr>
          <w:b/>
          <w:sz w:val="22"/>
          <w:u w:val="single"/>
        </w:rPr>
      </w:pPr>
      <w:r>
        <w:rPr>
          <w:b/>
          <w:sz w:val="22"/>
          <w:u w:val="single"/>
        </w:rPr>
        <w:t>June 2008 – June 2015</w:t>
      </w:r>
    </w:p>
    <w:p w14:paraId="5994F698" w14:textId="77777777" w:rsidR="00AA15F1" w:rsidRDefault="00000000">
      <w:r>
        <w:rPr>
          <w:b/>
        </w:rPr>
        <w:t>Executive Vice President and General Counsel, Stuart Weitzman, LLC, New York, NY</w:t>
      </w:r>
      <w:r>
        <w:t xml:space="preserve"> – General Counsel for leading luxury shoe design, manufacturing, retail and wholesale company with stores and offices in NY, FL, Spain, Italy, and France.  Started first legal department.  Prior to merger with The Jones Group in Spring 2010, Corporate Secretary – attended Board meetings, drafted minutes and Board resolutions, etc.  Assisted in due diligence in connection with transactions wherein (1) The Jones Group purchased majority acquired Company, (2) Sycamore Partners purchased The Jones Group, and (3) Coach, Inc. acquired the company. </w:t>
      </w:r>
      <w:r>
        <w:rPr>
          <w:szCs w:val="22"/>
        </w:rPr>
        <w:t xml:space="preserve">Responsible for the management, </w:t>
      </w:r>
      <w:proofErr w:type="gramStart"/>
      <w:r>
        <w:rPr>
          <w:szCs w:val="22"/>
        </w:rPr>
        <w:t>supervision</w:t>
      </w:r>
      <w:proofErr w:type="gramEnd"/>
      <w:r>
        <w:rPr>
          <w:szCs w:val="22"/>
        </w:rPr>
        <w:t xml:space="preserve"> and coordination of all legal activities of the Company, including review of all contracts.  Responsible for advising the Company with respect to trademarks, copyright, design patent, domain name, and intellectual property issues including enforcement, filing domestic and foreign applications, hiring and supervision of outside foreign counsel and managing the intellectual property portfolio in-house, including developing and maintaining a </w:t>
      </w:r>
      <w:r>
        <w:rPr>
          <w:szCs w:val="22"/>
        </w:rPr>
        <w:lastRenderedPageBreak/>
        <w:t xml:space="preserve">database of all intellectual property.  Responsible for negotiation and drafting of all licensing and distribution agreements worldwide and management of legal aspects of relationships with licensees and distributors.  Responsible for addressing legal issues related to leases and overseeing the drafting and negotiation of retail and commercial leases, lease amendments, and modifications.  Responsible for supervising and managing all litigation matters, including managing outside counsel, coordination with insurance carrier regarding coverage of claims and litigation, formulating litigation strategies, preparation of litigation documents, responding to discovery requests and negotiating settlements.  Responsible for creating, </w:t>
      </w:r>
      <w:proofErr w:type="gramStart"/>
      <w:r>
        <w:rPr>
          <w:szCs w:val="22"/>
        </w:rPr>
        <w:t>developing</w:t>
      </w:r>
      <w:proofErr w:type="gramEnd"/>
      <w:r>
        <w:rPr>
          <w:szCs w:val="22"/>
        </w:rPr>
        <w:t xml:space="preserve"> and drafting an ethical and socially responsible vendor code of conduct and requiring outside vendors to conform to ethical standards.  Advised the Company in connection with and drafted revised and updated employee manual and review of employee policies.  Advised the Company in connection with sexual harassment and discrimination and set up and complete training for retail store managers.  Worked closely with HR department to create, </w:t>
      </w:r>
      <w:proofErr w:type="gramStart"/>
      <w:r>
        <w:rPr>
          <w:szCs w:val="22"/>
        </w:rPr>
        <w:t>develop</w:t>
      </w:r>
      <w:proofErr w:type="gramEnd"/>
      <w:r>
        <w:rPr>
          <w:szCs w:val="22"/>
        </w:rPr>
        <w:t xml:space="preserve"> and foster corporate policies.  Drafted employment agreements, offer letters, independent contractor agreements, releases and separation agreements in U.S. and Europe.  Responsible for general compliance with corporate formalities in the U.S. (including state foreign qualifications and completing relevant filings such as UCC1’s for consignment customers and other state requirements), and in France, Italy, </w:t>
      </w:r>
      <w:proofErr w:type="gramStart"/>
      <w:r>
        <w:rPr>
          <w:szCs w:val="22"/>
        </w:rPr>
        <w:t>Spain</w:t>
      </w:r>
      <w:proofErr w:type="gramEnd"/>
      <w:r>
        <w:rPr>
          <w:szCs w:val="22"/>
        </w:rPr>
        <w:t xml:space="preserve"> and Germany through foreign counsel.  Responsible for drafting and supervision of certain acquisitions including Share Purchase Agreements for St. Tropez and Monaco stores.  Advised the marketing and advertising/PR departments on legal issues including sweepstakes and contests, use of intellectual property, social </w:t>
      </w:r>
      <w:proofErr w:type="gramStart"/>
      <w:r>
        <w:rPr>
          <w:szCs w:val="22"/>
        </w:rPr>
        <w:t>media</w:t>
      </w:r>
      <w:proofErr w:type="gramEnd"/>
      <w:r>
        <w:rPr>
          <w:szCs w:val="22"/>
        </w:rPr>
        <w:t xml:space="preserve"> and other issues.  Advised the retail store department on various issues including gift cards, state employment laws, and other issues.</w:t>
      </w:r>
      <w:r>
        <w:rPr>
          <w:rFonts w:ascii="Gill Sans MT" w:hAnsi="Gill Sans MT" w:cs="Arial"/>
          <w:sz w:val="20"/>
          <w:szCs w:val="20"/>
        </w:rPr>
        <w:t xml:space="preserve"> </w:t>
      </w:r>
      <w:r>
        <w:t xml:space="preserve">  </w:t>
      </w:r>
    </w:p>
    <w:p w14:paraId="5994F699" w14:textId="77777777" w:rsidR="00AA15F1" w:rsidRDefault="00AA15F1"/>
    <w:p w14:paraId="5994F69A" w14:textId="77777777" w:rsidR="00AA15F1" w:rsidRDefault="00000000">
      <w:pPr>
        <w:pStyle w:val="DefaultText"/>
        <w:rPr>
          <w:b/>
          <w:sz w:val="22"/>
          <w:u w:val="single"/>
        </w:rPr>
      </w:pPr>
      <w:r>
        <w:rPr>
          <w:b/>
          <w:sz w:val="22"/>
          <w:u w:val="single"/>
        </w:rPr>
        <w:t>January 2011 – May 2016</w:t>
      </w:r>
    </w:p>
    <w:p w14:paraId="5994F69B" w14:textId="77777777" w:rsidR="00AA15F1" w:rsidRDefault="00000000">
      <w:pPr>
        <w:pStyle w:val="DefaultText"/>
        <w:rPr>
          <w:b/>
          <w:sz w:val="22"/>
        </w:rPr>
      </w:pPr>
      <w:r>
        <w:rPr>
          <w:b/>
          <w:sz w:val="22"/>
        </w:rPr>
        <w:t>Adjunct Professor, Cardozo Law School, New York, NY, Fashion Law, Fashion Law Drafting, Intellectual Property Enforcement, and Externship Class.</w:t>
      </w:r>
    </w:p>
    <w:p w14:paraId="5994F69C" w14:textId="77777777" w:rsidR="00AA15F1" w:rsidRDefault="00AA15F1">
      <w:pPr>
        <w:pStyle w:val="DefaultText"/>
        <w:rPr>
          <w:b/>
          <w:sz w:val="22"/>
          <w:u w:val="single"/>
        </w:rPr>
      </w:pPr>
    </w:p>
    <w:p w14:paraId="5994F69D" w14:textId="77777777" w:rsidR="00AA15F1" w:rsidRDefault="00000000">
      <w:pPr>
        <w:pStyle w:val="DefaultText"/>
        <w:rPr>
          <w:b/>
          <w:sz w:val="22"/>
          <w:u w:val="single"/>
        </w:rPr>
      </w:pPr>
      <w:r>
        <w:rPr>
          <w:b/>
          <w:sz w:val="22"/>
          <w:u w:val="single"/>
        </w:rPr>
        <w:t>January 2012 – Spring 2014</w:t>
      </w:r>
    </w:p>
    <w:p w14:paraId="5994F69E" w14:textId="77777777" w:rsidR="00AA15F1" w:rsidRDefault="00000000">
      <w:pPr>
        <w:pStyle w:val="DefaultText"/>
        <w:rPr>
          <w:b/>
          <w:sz w:val="22"/>
        </w:rPr>
      </w:pPr>
      <w:r>
        <w:rPr>
          <w:b/>
          <w:sz w:val="22"/>
        </w:rPr>
        <w:t>Adjunct Professor, New York University Law School and Stern School of Business, New York, NY, Fashion Law.</w:t>
      </w:r>
    </w:p>
    <w:p w14:paraId="5994F69F" w14:textId="77777777" w:rsidR="00AA15F1" w:rsidRDefault="00AA15F1">
      <w:pPr>
        <w:pStyle w:val="DefaultText"/>
        <w:rPr>
          <w:b/>
          <w:sz w:val="22"/>
        </w:rPr>
      </w:pPr>
    </w:p>
    <w:p w14:paraId="5994F6A0" w14:textId="77777777" w:rsidR="00AA15F1" w:rsidRDefault="00000000">
      <w:pPr>
        <w:pStyle w:val="DefaultText"/>
        <w:rPr>
          <w:b/>
          <w:sz w:val="22"/>
          <w:u w:val="single"/>
        </w:rPr>
      </w:pPr>
      <w:r>
        <w:rPr>
          <w:b/>
          <w:sz w:val="22"/>
          <w:u w:val="single"/>
        </w:rPr>
        <w:t xml:space="preserve">2005-December 31, 2007 </w:t>
      </w:r>
    </w:p>
    <w:p w14:paraId="5994F6A1" w14:textId="77777777" w:rsidR="00AA15F1" w:rsidRDefault="00000000">
      <w:pPr>
        <w:pStyle w:val="DefaultText"/>
        <w:rPr>
          <w:sz w:val="22"/>
        </w:rPr>
      </w:pPr>
      <w:r>
        <w:rPr>
          <w:b/>
          <w:sz w:val="22"/>
        </w:rPr>
        <w:t xml:space="preserve">Senior Vice President and General Counsel, Seven </w:t>
      </w:r>
      <w:proofErr w:type="gramStart"/>
      <w:r>
        <w:rPr>
          <w:b/>
          <w:sz w:val="22"/>
        </w:rPr>
        <w:t>For</w:t>
      </w:r>
      <w:proofErr w:type="gramEnd"/>
      <w:r>
        <w:rPr>
          <w:b/>
          <w:sz w:val="22"/>
        </w:rPr>
        <w:t xml:space="preserve"> All Mankind LLC, New York, NY – </w:t>
      </w:r>
      <w:r>
        <w:rPr>
          <w:sz w:val="22"/>
        </w:rPr>
        <w:t xml:space="preserve">General Counsel for leading luxury denim and apparel company (2005-2007-50% shareholder was Bear Stearns Merchant Banking), acquired by VF Corporation in August, 2007.  Started first legal department, taking all legal work in-house.  Corporate Secretary – attended all Board meetings, drafted minutes and Board resolutions, prepared monthly reports on legal issues for Board, managed due diligence process for VF acquisition; Responsible for drafting and negotiating license, distribution and consulting agreements; domestic and international intellectual property management including prosecution and name clearance (all done in-house), enforcement of intellectual property including managing significant anti-counterfeiting program, review of marketing and advertising materials, review of designs for copyright and trademark issues; trade and Customs matters; issues related to manufacturing, sourcing and distribution of products; set up and management of human rights compliance program including drafting vendor compliance manual and setting up factory inspections; review and drafting of all contracts; supervision of litigation; real estate (retail store and office leases); employment matters; insurance issues; website review; ecommerce issues; corporate and regulatory issues.  </w:t>
      </w:r>
    </w:p>
    <w:p w14:paraId="5994F6A2" w14:textId="77777777" w:rsidR="00AA15F1" w:rsidRDefault="00AA15F1">
      <w:pPr>
        <w:pStyle w:val="DefaultText"/>
        <w:rPr>
          <w:b/>
          <w:sz w:val="22"/>
        </w:rPr>
      </w:pPr>
    </w:p>
    <w:p w14:paraId="2E91AD2C" w14:textId="77777777" w:rsidR="00ED242B" w:rsidRDefault="00ED242B">
      <w:pPr>
        <w:pStyle w:val="DefaultText"/>
        <w:rPr>
          <w:b/>
          <w:sz w:val="22"/>
          <w:u w:val="single"/>
        </w:rPr>
      </w:pPr>
    </w:p>
    <w:p w14:paraId="5994F6A3" w14:textId="31D40A08" w:rsidR="00AA15F1" w:rsidRDefault="00000000">
      <w:pPr>
        <w:pStyle w:val="DefaultText"/>
        <w:rPr>
          <w:b/>
          <w:sz w:val="22"/>
          <w:u w:val="single"/>
        </w:rPr>
      </w:pPr>
      <w:r>
        <w:rPr>
          <w:b/>
          <w:sz w:val="22"/>
          <w:u w:val="single"/>
        </w:rPr>
        <w:lastRenderedPageBreak/>
        <w:t>2002-2005</w:t>
      </w:r>
    </w:p>
    <w:p w14:paraId="5994F6A4" w14:textId="77777777" w:rsidR="00AA15F1" w:rsidRDefault="00000000">
      <w:pPr>
        <w:pStyle w:val="DefaultText"/>
        <w:rPr>
          <w:sz w:val="22"/>
        </w:rPr>
      </w:pPr>
      <w:r>
        <w:rPr>
          <w:b/>
          <w:sz w:val="22"/>
        </w:rPr>
        <w:t xml:space="preserve">Senior Vice President and General Counsel, Kate Spade LLC, New York, NY </w:t>
      </w:r>
      <w:r>
        <w:rPr>
          <w:sz w:val="22"/>
        </w:rPr>
        <w:t>- General counsel for privately held leading accessories design company (majority shareholder was Neiman Marcus, a public company).  Started first legal department, taking all legal work in-house.  Attended Board meetings and drafted minutes.  Responsible for drafting and negotiating licenses in several categories including all home licenses; management of fragrance, eyewear, shoe and stationery licenses; domestic and international intellectual property management (all done in-house), enforcement of intellectual property including managing significant anti-counterfeiting program, review of marketing and advertising materials, review of designs for copyright and trademark issues; trade and Customs matters, issues related to manufacturing, sourcing and distribution of products; set up of human rights compliance program; review and drafting of all contracts, supervision of litigation, real estate (store and office leases), employment matters, insurance issues, website review, ecommerce issues and regulatory issues.</w:t>
      </w:r>
    </w:p>
    <w:p w14:paraId="5994F6A5" w14:textId="77777777" w:rsidR="00AA15F1" w:rsidRDefault="00AA15F1">
      <w:pPr>
        <w:pStyle w:val="DefaultText"/>
        <w:rPr>
          <w:b/>
          <w:sz w:val="22"/>
        </w:rPr>
      </w:pPr>
    </w:p>
    <w:p w14:paraId="5994F6A6" w14:textId="77777777" w:rsidR="00AA15F1" w:rsidRDefault="00000000">
      <w:pPr>
        <w:pStyle w:val="DefaultText"/>
        <w:rPr>
          <w:b/>
          <w:sz w:val="22"/>
        </w:rPr>
      </w:pPr>
      <w:r>
        <w:rPr>
          <w:b/>
          <w:sz w:val="22"/>
          <w:u w:val="single"/>
        </w:rPr>
        <w:t>1998-2002</w:t>
      </w:r>
    </w:p>
    <w:p w14:paraId="5994F6A7" w14:textId="77777777" w:rsidR="00AA15F1" w:rsidRDefault="00000000">
      <w:pPr>
        <w:pStyle w:val="DefaultText"/>
        <w:rPr>
          <w:sz w:val="22"/>
        </w:rPr>
      </w:pPr>
      <w:r>
        <w:rPr>
          <w:b/>
          <w:sz w:val="22"/>
        </w:rPr>
        <w:t>Assistant General Counsel, WestPoint Stevens Inc., New York, NY -</w:t>
      </w:r>
      <w:r>
        <w:rPr>
          <w:sz w:val="22"/>
        </w:rPr>
        <w:t xml:space="preserve"> In-house (one of three) counsel for public NYSE-listed, leading home textile company (17,000 employees) with offices in New York, West Point, Georgia and UK and mills in U.S. and UK. Assistant Secretary of corporation.   WPS manufactures (in the U.S. and in many countries including India, China, Brazil, </w:t>
      </w:r>
      <w:proofErr w:type="gramStart"/>
      <w:r>
        <w:rPr>
          <w:sz w:val="22"/>
        </w:rPr>
        <w:t>Mexico</w:t>
      </w:r>
      <w:proofErr w:type="gramEnd"/>
      <w:r>
        <w:rPr>
          <w:sz w:val="22"/>
        </w:rPr>
        <w:t xml:space="preserve"> and others) sheets, towels, comforters, etc. under the marks MARTEX, VELLUX, GRAND PATRICIAN, LADY PEPPERELL, UTICA, STEVENS and others and is also the licensee for home textiles for Disney, Ralph Lauren Home, </w:t>
      </w:r>
      <w:proofErr w:type="spellStart"/>
      <w:r>
        <w:rPr>
          <w:sz w:val="22"/>
        </w:rPr>
        <w:t>LucasFilm</w:t>
      </w:r>
      <w:proofErr w:type="spellEnd"/>
      <w:r>
        <w:rPr>
          <w:sz w:val="22"/>
        </w:rPr>
        <w:t xml:space="preserve"> Ltd., Joe Boxer, Martha Stewart and others.  Responsible for drafting and negotiating licenses, domestic and international intellectual property management (all done in-house), enforcement of intellectual property, review of marketing and advertising materials, review of labels and packaging, trade and Customs matters, issues related to manufacturing, sourcing and distributing products, human rights compliance, health and safety issues such as flammability, review and drafting of all contracts, supervision of litigation, real estate (store and office leases), employment matters, insurance issues, website review, ecommerce issues and regulatory issues.</w:t>
      </w:r>
    </w:p>
    <w:p w14:paraId="5994F6A8" w14:textId="77777777" w:rsidR="00AA15F1" w:rsidRDefault="00AA15F1">
      <w:pPr>
        <w:pStyle w:val="DefaultText"/>
        <w:rPr>
          <w:sz w:val="22"/>
        </w:rPr>
      </w:pPr>
    </w:p>
    <w:p w14:paraId="5994F6A9" w14:textId="77777777" w:rsidR="00AA15F1" w:rsidRDefault="00000000">
      <w:pPr>
        <w:pStyle w:val="DefaultText"/>
        <w:rPr>
          <w:sz w:val="22"/>
        </w:rPr>
      </w:pPr>
      <w:r>
        <w:rPr>
          <w:b/>
          <w:sz w:val="22"/>
          <w:u w:val="single"/>
        </w:rPr>
        <w:t>1996-1998</w:t>
      </w:r>
    </w:p>
    <w:p w14:paraId="5994F6AA" w14:textId="77777777" w:rsidR="00AA15F1" w:rsidRDefault="00000000">
      <w:pPr>
        <w:pStyle w:val="DefaultText"/>
        <w:rPr>
          <w:sz w:val="22"/>
        </w:rPr>
      </w:pPr>
      <w:r>
        <w:rPr>
          <w:b/>
          <w:sz w:val="22"/>
        </w:rPr>
        <w:t xml:space="preserve">Assistant General Counsel, Calvin Klein Jeanswear Company (merged with Warnaco 12/97) - </w:t>
      </w:r>
      <w:r>
        <w:rPr>
          <w:sz w:val="22"/>
        </w:rPr>
        <w:t xml:space="preserve">In-house counsel for NYSE-listed Fortune 500 International apparel company.  Responsible for trademark management and enforcement, including worldwide anti-counterfeiting and diversion; supervision of litigation, including anticounterfeiting, contract, tort, patent, employment, bankruptcy, debt collection, real </w:t>
      </w:r>
      <w:proofErr w:type="gramStart"/>
      <w:r>
        <w:rPr>
          <w:sz w:val="22"/>
        </w:rPr>
        <w:t>estate</w:t>
      </w:r>
      <w:proofErr w:type="gramEnd"/>
      <w:r>
        <w:rPr>
          <w:sz w:val="22"/>
        </w:rPr>
        <w:t xml:space="preserve"> and retail store claims.  Responsible for issue related to sourcing, </w:t>
      </w:r>
      <w:proofErr w:type="gramStart"/>
      <w:r>
        <w:rPr>
          <w:sz w:val="22"/>
        </w:rPr>
        <w:t>manufacturing</w:t>
      </w:r>
      <w:proofErr w:type="gramEnd"/>
      <w:r>
        <w:rPr>
          <w:sz w:val="22"/>
        </w:rPr>
        <w:t xml:space="preserve"> and distributing apparel worldwide.</w:t>
      </w:r>
    </w:p>
    <w:p w14:paraId="5994F6AB" w14:textId="77777777" w:rsidR="00AA15F1" w:rsidRDefault="00AA15F1">
      <w:pPr>
        <w:pStyle w:val="DefaultText"/>
        <w:rPr>
          <w:sz w:val="22"/>
        </w:rPr>
      </w:pPr>
    </w:p>
    <w:p w14:paraId="5994F6AC" w14:textId="77777777" w:rsidR="00AA15F1" w:rsidRDefault="00000000">
      <w:pPr>
        <w:pStyle w:val="DefaultText"/>
        <w:rPr>
          <w:b/>
          <w:sz w:val="22"/>
          <w:u w:val="single"/>
        </w:rPr>
      </w:pPr>
      <w:r>
        <w:rPr>
          <w:b/>
          <w:sz w:val="22"/>
          <w:u w:val="single"/>
        </w:rPr>
        <w:t>1995-1996</w:t>
      </w:r>
    </w:p>
    <w:p w14:paraId="5994F6AD" w14:textId="77777777" w:rsidR="00AA15F1" w:rsidRDefault="00000000">
      <w:pPr>
        <w:pStyle w:val="DefaultText"/>
        <w:rPr>
          <w:sz w:val="22"/>
        </w:rPr>
      </w:pPr>
      <w:r>
        <w:rPr>
          <w:b/>
          <w:sz w:val="22"/>
        </w:rPr>
        <w:t xml:space="preserve">Senior Associate, </w:t>
      </w:r>
      <w:proofErr w:type="spellStart"/>
      <w:r>
        <w:rPr>
          <w:b/>
          <w:sz w:val="22"/>
        </w:rPr>
        <w:t>Gursky</w:t>
      </w:r>
      <w:proofErr w:type="spellEnd"/>
      <w:r>
        <w:rPr>
          <w:b/>
          <w:sz w:val="22"/>
        </w:rPr>
        <w:t xml:space="preserve"> &amp; Associates, P.C., New York, NY </w:t>
      </w:r>
      <w:r>
        <w:rPr>
          <w:sz w:val="22"/>
        </w:rPr>
        <w:t>- All aspects of trademark and copyright domestic and international enforcement</w:t>
      </w:r>
      <w:r>
        <w:rPr>
          <w:b/>
          <w:sz w:val="22"/>
        </w:rPr>
        <w:t xml:space="preserve"> </w:t>
      </w:r>
      <w:r>
        <w:rPr>
          <w:sz w:val="22"/>
        </w:rPr>
        <w:t xml:space="preserve">programs for Tommy Hilfiger Licensing, </w:t>
      </w:r>
      <w:proofErr w:type="gramStart"/>
      <w:r>
        <w:rPr>
          <w:sz w:val="22"/>
        </w:rPr>
        <w:t>Inc.</w:t>
      </w:r>
      <w:proofErr w:type="gramEnd"/>
      <w:r>
        <w:rPr>
          <w:sz w:val="22"/>
        </w:rPr>
        <w:t xml:space="preserve"> and other apparel companies, including litigation related to enforcement program and intellectual property litigation.  Prosecution of domestic and international trademark applications.</w:t>
      </w:r>
    </w:p>
    <w:p w14:paraId="5994F6AE" w14:textId="77777777" w:rsidR="00AA15F1" w:rsidRDefault="00AA15F1">
      <w:pPr>
        <w:pStyle w:val="DefaultText"/>
        <w:rPr>
          <w:sz w:val="22"/>
        </w:rPr>
      </w:pPr>
    </w:p>
    <w:p w14:paraId="5994F6AF" w14:textId="77777777" w:rsidR="00AA15F1" w:rsidRDefault="00000000">
      <w:pPr>
        <w:pStyle w:val="DefaultText"/>
        <w:rPr>
          <w:b/>
          <w:sz w:val="22"/>
          <w:u w:val="single"/>
        </w:rPr>
      </w:pPr>
      <w:r>
        <w:rPr>
          <w:b/>
          <w:sz w:val="22"/>
          <w:u w:val="single"/>
        </w:rPr>
        <w:t>1989-1995</w:t>
      </w:r>
    </w:p>
    <w:p w14:paraId="5994F6B0" w14:textId="77777777" w:rsidR="00AA15F1" w:rsidRDefault="00000000">
      <w:pPr>
        <w:pStyle w:val="DefaultText"/>
        <w:rPr>
          <w:sz w:val="22"/>
        </w:rPr>
      </w:pPr>
      <w:r>
        <w:rPr>
          <w:b/>
          <w:sz w:val="22"/>
        </w:rPr>
        <w:t xml:space="preserve">Senior Trademark Associate, </w:t>
      </w:r>
      <w:proofErr w:type="spellStart"/>
      <w:r>
        <w:rPr>
          <w:b/>
          <w:sz w:val="22"/>
        </w:rPr>
        <w:t>Amster</w:t>
      </w:r>
      <w:proofErr w:type="spellEnd"/>
      <w:r>
        <w:rPr>
          <w:b/>
          <w:sz w:val="22"/>
        </w:rPr>
        <w:t xml:space="preserve">, Rothstein &amp; </w:t>
      </w:r>
      <w:proofErr w:type="spellStart"/>
      <w:r>
        <w:rPr>
          <w:b/>
          <w:sz w:val="22"/>
        </w:rPr>
        <w:t>Ebenstein</w:t>
      </w:r>
      <w:proofErr w:type="spellEnd"/>
      <w:r>
        <w:rPr>
          <w:b/>
          <w:sz w:val="22"/>
        </w:rPr>
        <w:t xml:space="preserve"> </w:t>
      </w:r>
      <w:r>
        <w:rPr>
          <w:sz w:val="22"/>
        </w:rPr>
        <w:t>- All aspects of trademark and copyright practice, including prosecution of domestic and foreign trademark application for major companies, with extensive practice before the Patent and Trademark Office; handling of all stages of oppositions and cancellations; drafting and negotiating licensing agreements and contracts involving copyright and trademark issues; litigation of copyright and trademark cases, including all aspects of trial practice (pleadings, discovery, motion practice and trials) in federal court; management of nationwide anti-counterfeiting and enforcement programs for several large trademark and copyright owners; representation of publishers and writers on copyright and trademark matters.</w:t>
      </w:r>
      <w:r>
        <w:rPr>
          <w:b/>
          <w:sz w:val="22"/>
        </w:rPr>
        <w:t xml:space="preserve"> </w:t>
      </w:r>
    </w:p>
    <w:p w14:paraId="5994F6B1" w14:textId="77777777" w:rsidR="00AA15F1" w:rsidRDefault="00AA15F1">
      <w:pPr>
        <w:pStyle w:val="DefaultText"/>
        <w:rPr>
          <w:b/>
          <w:sz w:val="22"/>
          <w:u w:val="single"/>
        </w:rPr>
      </w:pPr>
    </w:p>
    <w:p w14:paraId="5994F6B2" w14:textId="77777777" w:rsidR="00AA15F1" w:rsidRDefault="00000000">
      <w:pPr>
        <w:pStyle w:val="DefaultText"/>
        <w:rPr>
          <w:sz w:val="22"/>
        </w:rPr>
      </w:pPr>
      <w:r>
        <w:rPr>
          <w:b/>
          <w:sz w:val="22"/>
          <w:u w:val="single"/>
        </w:rPr>
        <w:t>1986-1989</w:t>
      </w:r>
    </w:p>
    <w:p w14:paraId="5994F6B3" w14:textId="77777777" w:rsidR="00AA15F1" w:rsidRDefault="00000000">
      <w:pPr>
        <w:pStyle w:val="DefaultText"/>
        <w:rPr>
          <w:sz w:val="22"/>
        </w:rPr>
      </w:pPr>
      <w:r>
        <w:rPr>
          <w:b/>
          <w:sz w:val="22"/>
        </w:rPr>
        <w:t xml:space="preserve">Senior Litigation Associate, Dechert, Price &amp; Rhodes, New York, NY (now Dechert) - </w:t>
      </w:r>
      <w:r>
        <w:rPr>
          <w:sz w:val="22"/>
        </w:rPr>
        <w:t>All aspects of trial practice and appeals in state and federal courts and arbitration.  Areas of law included commercial, securities, real estate, trusts and estates, banking, libel, construction, environmental, contracts, products liability and corporate.  Involved in special project at New York Stock Exchange investigating and prosecuting brokers for violations of Exchange rules.</w:t>
      </w:r>
    </w:p>
    <w:p w14:paraId="5994F6B6" w14:textId="77777777" w:rsidR="00AA15F1" w:rsidRDefault="00AA15F1">
      <w:pPr>
        <w:pStyle w:val="DefaultText"/>
        <w:rPr>
          <w:b/>
          <w:sz w:val="22"/>
          <w:u w:val="single"/>
        </w:rPr>
      </w:pPr>
    </w:p>
    <w:p w14:paraId="5994F6B7" w14:textId="77777777" w:rsidR="00AA15F1" w:rsidRDefault="00000000">
      <w:pPr>
        <w:pStyle w:val="DefaultText"/>
        <w:rPr>
          <w:sz w:val="22"/>
        </w:rPr>
      </w:pPr>
      <w:r>
        <w:rPr>
          <w:b/>
          <w:sz w:val="22"/>
          <w:u w:val="single"/>
        </w:rPr>
        <w:t>1984-1986</w:t>
      </w:r>
    </w:p>
    <w:p w14:paraId="5994F6B8" w14:textId="77777777" w:rsidR="00AA15F1" w:rsidRDefault="00000000">
      <w:pPr>
        <w:pStyle w:val="DefaultText"/>
        <w:rPr>
          <w:sz w:val="22"/>
        </w:rPr>
      </w:pPr>
      <w:r>
        <w:rPr>
          <w:b/>
          <w:sz w:val="22"/>
        </w:rPr>
        <w:t>Associate, Burrows &amp; Poster, New York, NY -</w:t>
      </w:r>
      <w:r>
        <w:rPr>
          <w:sz w:val="22"/>
        </w:rPr>
        <w:t xml:space="preserve"> Small general practice.  Areas of law included commercial, matrimonial, real estate, entertainment, EIRSA and trusts and estates.</w:t>
      </w:r>
    </w:p>
    <w:p w14:paraId="5994F6B9" w14:textId="77777777" w:rsidR="00AA15F1" w:rsidRDefault="00AA15F1">
      <w:pPr>
        <w:pStyle w:val="DefaultText"/>
        <w:rPr>
          <w:sz w:val="22"/>
        </w:rPr>
      </w:pPr>
    </w:p>
    <w:p w14:paraId="5994F6BA" w14:textId="77777777" w:rsidR="00AA15F1" w:rsidRDefault="00000000">
      <w:pPr>
        <w:pStyle w:val="DefaultText"/>
        <w:rPr>
          <w:sz w:val="22"/>
        </w:rPr>
      </w:pPr>
      <w:r>
        <w:rPr>
          <w:b/>
          <w:sz w:val="22"/>
          <w:u w:val="single"/>
        </w:rPr>
        <w:t>1982-1984</w:t>
      </w:r>
    </w:p>
    <w:p w14:paraId="5994F6BB" w14:textId="77777777" w:rsidR="00AA15F1" w:rsidRDefault="00000000">
      <w:pPr>
        <w:pStyle w:val="DefaultText"/>
        <w:rPr>
          <w:sz w:val="22"/>
        </w:rPr>
      </w:pPr>
      <w:r>
        <w:rPr>
          <w:b/>
          <w:sz w:val="22"/>
        </w:rPr>
        <w:t xml:space="preserve">United States Court of Appeals, Second Circuit, </w:t>
      </w:r>
      <w:r>
        <w:rPr>
          <w:b/>
          <w:i/>
          <w:sz w:val="22"/>
        </w:rPr>
        <w:t>Pro Se</w:t>
      </w:r>
      <w:r>
        <w:rPr>
          <w:b/>
          <w:sz w:val="22"/>
        </w:rPr>
        <w:t xml:space="preserve"> Law Clerk</w:t>
      </w:r>
      <w:r>
        <w:rPr>
          <w:sz w:val="22"/>
        </w:rPr>
        <w:t xml:space="preserve"> - Responsible for assisting judges in review of all cases involving </w:t>
      </w:r>
      <w:r>
        <w:rPr>
          <w:i/>
          <w:sz w:val="22"/>
        </w:rPr>
        <w:t>pro se</w:t>
      </w:r>
      <w:r>
        <w:rPr>
          <w:sz w:val="22"/>
        </w:rPr>
        <w:t xml:space="preserve"> litigants before the Court.</w:t>
      </w:r>
    </w:p>
    <w:p w14:paraId="5994F6BC" w14:textId="77777777" w:rsidR="00AA15F1" w:rsidRDefault="00AA15F1">
      <w:pPr>
        <w:pStyle w:val="DefaultText"/>
        <w:rPr>
          <w:sz w:val="22"/>
        </w:rPr>
      </w:pPr>
    </w:p>
    <w:p w14:paraId="5994F6BD" w14:textId="77777777" w:rsidR="00AA15F1" w:rsidRDefault="00000000">
      <w:pPr>
        <w:pStyle w:val="DefaultText"/>
        <w:rPr>
          <w:sz w:val="22"/>
        </w:rPr>
      </w:pPr>
      <w:r>
        <w:rPr>
          <w:b/>
          <w:sz w:val="22"/>
          <w:u w:val="single"/>
        </w:rPr>
        <w:t>1970-1979</w:t>
      </w:r>
    </w:p>
    <w:p w14:paraId="5994F6BE" w14:textId="77777777" w:rsidR="00AA15F1" w:rsidRDefault="00000000">
      <w:pPr>
        <w:pStyle w:val="DefaultText"/>
        <w:rPr>
          <w:sz w:val="22"/>
        </w:rPr>
      </w:pPr>
      <w:r>
        <w:rPr>
          <w:b/>
          <w:sz w:val="22"/>
        </w:rPr>
        <w:t>Professional singer and actress.</w:t>
      </w:r>
    </w:p>
    <w:p w14:paraId="5994F6BF" w14:textId="77777777" w:rsidR="00AA15F1" w:rsidRDefault="00AA15F1">
      <w:pPr>
        <w:pStyle w:val="DefaultText"/>
        <w:rPr>
          <w:sz w:val="22"/>
        </w:rPr>
      </w:pPr>
    </w:p>
    <w:p w14:paraId="5994F6C0" w14:textId="77777777" w:rsidR="00AA15F1" w:rsidRDefault="00AA15F1">
      <w:pPr>
        <w:pStyle w:val="DefaultText"/>
        <w:rPr>
          <w:b/>
          <w:sz w:val="22"/>
        </w:rPr>
      </w:pPr>
    </w:p>
    <w:p w14:paraId="5994F6C1" w14:textId="77777777" w:rsidR="00AA15F1" w:rsidRDefault="00000000">
      <w:pPr>
        <w:pStyle w:val="DefaultText"/>
        <w:rPr>
          <w:b/>
          <w:sz w:val="22"/>
        </w:rPr>
      </w:pPr>
      <w:r>
        <w:rPr>
          <w:b/>
          <w:sz w:val="22"/>
        </w:rPr>
        <w:t>PUBLICATIONS:</w:t>
      </w:r>
    </w:p>
    <w:p w14:paraId="5994F6C2" w14:textId="77777777" w:rsidR="00AA15F1" w:rsidRDefault="00AA15F1">
      <w:pPr>
        <w:pStyle w:val="DefaultText"/>
        <w:rPr>
          <w:b/>
          <w:sz w:val="22"/>
        </w:rPr>
      </w:pPr>
    </w:p>
    <w:p w14:paraId="5994F6C3" w14:textId="77777777" w:rsidR="00AA15F1" w:rsidRDefault="00000000">
      <w:pPr>
        <w:pStyle w:val="DefaultText"/>
        <w:rPr>
          <w:sz w:val="22"/>
        </w:rPr>
      </w:pPr>
      <w:r>
        <w:rPr>
          <w:sz w:val="22"/>
        </w:rPr>
        <w:t xml:space="preserve">Co-Editor and Author, </w:t>
      </w:r>
      <w:r>
        <w:rPr>
          <w:sz w:val="22"/>
          <w:u w:val="single"/>
        </w:rPr>
        <w:t>The Business and Law of Fashion and Retail</w:t>
      </w:r>
      <w:r>
        <w:rPr>
          <w:sz w:val="22"/>
        </w:rPr>
        <w:t xml:space="preserve"> (first edition, casebook) (Carolina Academic Press, 2020)</w:t>
      </w:r>
    </w:p>
    <w:p w14:paraId="5994F6C4" w14:textId="77777777" w:rsidR="00AA15F1" w:rsidRDefault="00AA15F1">
      <w:pPr>
        <w:pStyle w:val="DefaultText"/>
        <w:rPr>
          <w:sz w:val="22"/>
        </w:rPr>
      </w:pPr>
    </w:p>
    <w:p w14:paraId="5994F6C5" w14:textId="77777777" w:rsidR="00AA15F1" w:rsidRDefault="00000000">
      <w:pPr>
        <w:pStyle w:val="DefaultText"/>
        <w:rPr>
          <w:sz w:val="22"/>
        </w:rPr>
      </w:pPr>
      <w:r>
        <w:rPr>
          <w:sz w:val="22"/>
        </w:rPr>
        <w:t xml:space="preserve">Co-Editor and Author, </w:t>
      </w:r>
      <w:r>
        <w:rPr>
          <w:sz w:val="22"/>
          <w:u w:val="single"/>
        </w:rPr>
        <w:t>Fashion Law: A Guide for Designers, Fashion Executives, and Attorneys</w:t>
      </w:r>
      <w:r>
        <w:rPr>
          <w:sz w:val="22"/>
        </w:rPr>
        <w:t xml:space="preserve"> (Fairchild Publications, 2009 and Bloomsbury, 2014).  </w:t>
      </w:r>
    </w:p>
    <w:p w14:paraId="5994F6C6" w14:textId="77777777" w:rsidR="00AA15F1" w:rsidRDefault="00AA15F1">
      <w:pPr>
        <w:pStyle w:val="DefaultText"/>
        <w:rPr>
          <w:sz w:val="22"/>
        </w:rPr>
      </w:pPr>
    </w:p>
    <w:p w14:paraId="5994F6C7" w14:textId="77777777" w:rsidR="00AA15F1" w:rsidRDefault="00000000">
      <w:pPr>
        <w:pStyle w:val="DefaultText"/>
        <w:rPr>
          <w:sz w:val="22"/>
        </w:rPr>
      </w:pPr>
      <w:r>
        <w:rPr>
          <w:sz w:val="22"/>
        </w:rPr>
        <w:t xml:space="preserve">Co-Editor and Author, </w:t>
      </w:r>
      <w:r>
        <w:rPr>
          <w:sz w:val="22"/>
          <w:u w:val="single"/>
        </w:rPr>
        <w:t>Fashion Law</w:t>
      </w:r>
      <w:r>
        <w:rPr>
          <w:sz w:val="22"/>
        </w:rPr>
        <w:t xml:space="preserve"> (Casebook) (Carolina Press, 2016)</w:t>
      </w:r>
    </w:p>
    <w:p w14:paraId="5994F6C8" w14:textId="77777777" w:rsidR="00AA15F1" w:rsidRDefault="00AA15F1">
      <w:pPr>
        <w:pStyle w:val="DefaultText"/>
        <w:rPr>
          <w:sz w:val="22"/>
        </w:rPr>
      </w:pPr>
    </w:p>
    <w:p w14:paraId="5994F6C9" w14:textId="77777777" w:rsidR="00AA15F1" w:rsidRDefault="00000000">
      <w:pPr>
        <w:pStyle w:val="DefaultText"/>
        <w:rPr>
          <w:sz w:val="22"/>
        </w:rPr>
      </w:pPr>
      <w:r>
        <w:rPr>
          <w:sz w:val="22"/>
        </w:rPr>
        <w:t xml:space="preserve">Abbott &amp; </w:t>
      </w:r>
      <w:proofErr w:type="spellStart"/>
      <w:r>
        <w:rPr>
          <w:sz w:val="22"/>
        </w:rPr>
        <w:t>Sporn</w:t>
      </w:r>
      <w:proofErr w:type="spellEnd"/>
      <w:r>
        <w:rPr>
          <w:sz w:val="22"/>
        </w:rPr>
        <w:t xml:space="preserve">, </w:t>
      </w:r>
      <w:r>
        <w:rPr>
          <w:sz w:val="22"/>
          <w:u w:val="single"/>
        </w:rPr>
        <w:t>Trademark Counterfeiting</w:t>
      </w:r>
      <w:r>
        <w:rPr>
          <w:sz w:val="22"/>
        </w:rPr>
        <w:t xml:space="preserve">, Author, Chapter 7, "Building A Comprehensive Anticounterfeiting Program" (1999, 2004); revised in 2008 as </w:t>
      </w:r>
      <w:proofErr w:type="spellStart"/>
      <w:r>
        <w:rPr>
          <w:sz w:val="22"/>
        </w:rPr>
        <w:t>Brokate</w:t>
      </w:r>
      <w:proofErr w:type="spellEnd"/>
      <w:r>
        <w:rPr>
          <w:sz w:val="22"/>
        </w:rPr>
        <w:t xml:space="preserve"> &amp; Atlas, </w:t>
      </w:r>
      <w:r>
        <w:rPr>
          <w:sz w:val="22"/>
          <w:u w:val="single"/>
        </w:rPr>
        <w:t>Trademark Counterfeiting in the United States</w:t>
      </w:r>
      <w:r>
        <w:rPr>
          <w:sz w:val="22"/>
        </w:rPr>
        <w:t>, published by IACC.</w:t>
      </w:r>
    </w:p>
    <w:p w14:paraId="5994F6CA" w14:textId="77777777" w:rsidR="00AA15F1" w:rsidRDefault="00AA15F1">
      <w:pPr>
        <w:pStyle w:val="DefaultText"/>
        <w:rPr>
          <w:sz w:val="22"/>
        </w:rPr>
      </w:pPr>
    </w:p>
    <w:p w14:paraId="5994F6CB" w14:textId="77777777" w:rsidR="00AA15F1" w:rsidRDefault="00000000">
      <w:pPr>
        <w:pStyle w:val="DefaultText"/>
        <w:rPr>
          <w:sz w:val="22"/>
        </w:rPr>
      </w:pPr>
      <w:r>
        <w:rPr>
          <w:sz w:val="22"/>
        </w:rPr>
        <w:t xml:space="preserve">"Indirect Infringement and Counterfeiting:  Remedies Available Against Those Who Knowingly Rent to Counterfeiters", V. 16-2 &amp; 16-3, </w:t>
      </w:r>
      <w:proofErr w:type="gramStart"/>
      <w:r>
        <w:rPr>
          <w:sz w:val="22"/>
        </w:rPr>
        <w:t>Cardozo</w:t>
      </w:r>
      <w:proofErr w:type="gramEnd"/>
      <w:r>
        <w:rPr>
          <w:sz w:val="22"/>
        </w:rPr>
        <w:t xml:space="preserve"> and Entertainment Law Journal (1998).</w:t>
      </w:r>
    </w:p>
    <w:p w14:paraId="5994F6CC" w14:textId="77777777" w:rsidR="00AA15F1" w:rsidRDefault="00AA15F1">
      <w:pPr>
        <w:pStyle w:val="DefaultText"/>
        <w:rPr>
          <w:sz w:val="22"/>
        </w:rPr>
      </w:pPr>
    </w:p>
    <w:p w14:paraId="5994F6CD" w14:textId="77777777" w:rsidR="00AA15F1" w:rsidRDefault="00000000">
      <w:pPr>
        <w:pStyle w:val="DefaultText"/>
        <w:rPr>
          <w:sz w:val="22"/>
        </w:rPr>
      </w:pPr>
      <w:r>
        <w:rPr>
          <w:sz w:val="22"/>
        </w:rPr>
        <w:t xml:space="preserve">Co-Author, New York State Bar Association, Fall 2010, V. 19 No. 2, “Bright Ideas”, Special Section, “Fashion and the Law.” </w:t>
      </w:r>
    </w:p>
    <w:p w14:paraId="5994F6CE" w14:textId="77777777" w:rsidR="00AA15F1" w:rsidRDefault="00000000">
      <w:pPr>
        <w:pStyle w:val="DefaultText"/>
        <w:rPr>
          <w:b/>
          <w:sz w:val="22"/>
        </w:rPr>
      </w:pPr>
      <w:r>
        <w:rPr>
          <w:sz w:val="22"/>
        </w:rPr>
        <w:t xml:space="preserve">Author of Chapter 14 in </w:t>
      </w:r>
      <w:r>
        <w:rPr>
          <w:sz w:val="22"/>
          <w:u w:val="single"/>
        </w:rPr>
        <w:t>Intellectual Property Operations and Implementation In the 21</w:t>
      </w:r>
      <w:r>
        <w:rPr>
          <w:sz w:val="22"/>
          <w:u w:val="single"/>
          <w:vertAlign w:val="superscript"/>
        </w:rPr>
        <w:t>st</w:t>
      </w:r>
      <w:r>
        <w:rPr>
          <w:sz w:val="22"/>
          <w:u w:val="single"/>
        </w:rPr>
        <w:t xml:space="preserve"> Century Corporation</w:t>
      </w:r>
      <w:r>
        <w:rPr>
          <w:sz w:val="22"/>
        </w:rPr>
        <w:t>, “Model Intellectual Property Internships – Internship Programs Within the Scope of Employment Law” (Wiley, 2011).</w:t>
      </w:r>
    </w:p>
    <w:p w14:paraId="5994F6CF" w14:textId="77777777" w:rsidR="00AA15F1" w:rsidRDefault="00AA15F1">
      <w:pPr>
        <w:pStyle w:val="DefaultText"/>
        <w:rPr>
          <w:b/>
          <w:sz w:val="22"/>
        </w:rPr>
      </w:pPr>
    </w:p>
    <w:p w14:paraId="5994F6D0" w14:textId="77777777" w:rsidR="00AA15F1" w:rsidRDefault="00AA15F1">
      <w:pPr>
        <w:pStyle w:val="DefaultText"/>
        <w:rPr>
          <w:b/>
          <w:sz w:val="22"/>
        </w:rPr>
      </w:pPr>
    </w:p>
    <w:p w14:paraId="5994F6D1" w14:textId="77777777" w:rsidR="00AA15F1" w:rsidRDefault="00000000">
      <w:pPr>
        <w:pStyle w:val="DefaultText"/>
        <w:rPr>
          <w:sz w:val="22"/>
        </w:rPr>
      </w:pPr>
      <w:r>
        <w:rPr>
          <w:b/>
          <w:sz w:val="22"/>
        </w:rPr>
        <w:t>OTHER TEACHING:</w:t>
      </w:r>
    </w:p>
    <w:p w14:paraId="5994F6D2" w14:textId="77777777" w:rsidR="00AA15F1" w:rsidRDefault="00AA15F1">
      <w:pPr>
        <w:pStyle w:val="DefaultText"/>
        <w:rPr>
          <w:sz w:val="22"/>
        </w:rPr>
      </w:pPr>
    </w:p>
    <w:p w14:paraId="5994F6D3" w14:textId="77777777" w:rsidR="00AA15F1" w:rsidRDefault="00000000">
      <w:pPr>
        <w:pStyle w:val="DefaultText"/>
        <w:rPr>
          <w:sz w:val="22"/>
        </w:rPr>
      </w:pPr>
      <w:r>
        <w:rPr>
          <w:sz w:val="22"/>
        </w:rPr>
        <w:t>Adjunct Professor, Fordham University School of Law, Fashion Law Practicum (Spring 2011)</w:t>
      </w:r>
    </w:p>
    <w:p w14:paraId="5994F6D4" w14:textId="77777777" w:rsidR="00AA15F1" w:rsidRDefault="00AA15F1">
      <w:pPr>
        <w:pStyle w:val="DefaultText"/>
        <w:rPr>
          <w:b/>
          <w:sz w:val="22"/>
        </w:rPr>
      </w:pPr>
    </w:p>
    <w:p w14:paraId="5994F6D5" w14:textId="77777777" w:rsidR="00AA15F1" w:rsidRDefault="00000000">
      <w:pPr>
        <w:pStyle w:val="DefaultText"/>
        <w:rPr>
          <w:sz w:val="22"/>
        </w:rPr>
      </w:pPr>
      <w:r>
        <w:rPr>
          <w:sz w:val="22"/>
        </w:rPr>
        <w:t xml:space="preserve">Instructor, Volunteer Lawyers for the Arts (VLA), Fashion Law for Lawyers (Fall 2011 – nine </w:t>
      </w:r>
      <w:proofErr w:type="gramStart"/>
      <w:r>
        <w:rPr>
          <w:sz w:val="22"/>
        </w:rPr>
        <w:t>two hour</w:t>
      </w:r>
      <w:proofErr w:type="gramEnd"/>
      <w:r>
        <w:rPr>
          <w:sz w:val="22"/>
        </w:rPr>
        <w:t xml:space="preserve"> sessions) (Fall 2012 – eight two-hour sessions)</w:t>
      </w:r>
    </w:p>
    <w:p w14:paraId="5994F6D6" w14:textId="77777777" w:rsidR="00AA15F1" w:rsidRDefault="00AA15F1">
      <w:pPr>
        <w:pStyle w:val="DefaultText"/>
        <w:rPr>
          <w:b/>
          <w:sz w:val="22"/>
        </w:rPr>
      </w:pPr>
    </w:p>
    <w:p w14:paraId="5994F6D7" w14:textId="77777777" w:rsidR="00AA15F1" w:rsidRDefault="00000000">
      <w:pPr>
        <w:pStyle w:val="DefaultText"/>
        <w:rPr>
          <w:sz w:val="22"/>
        </w:rPr>
      </w:pPr>
      <w:r>
        <w:rPr>
          <w:sz w:val="22"/>
        </w:rPr>
        <w:lastRenderedPageBreak/>
        <w:t>Adjunct Associate Professor, Fordham Law School, New York, NY - Taught legal writing and moot court to first-year students (1986-1988)</w:t>
      </w:r>
    </w:p>
    <w:p w14:paraId="5994F6D8" w14:textId="77777777" w:rsidR="00AA15F1" w:rsidRDefault="00AA15F1">
      <w:pPr>
        <w:pStyle w:val="DefaultText"/>
        <w:rPr>
          <w:b/>
          <w:sz w:val="22"/>
        </w:rPr>
      </w:pPr>
    </w:p>
    <w:p w14:paraId="5994F6D9" w14:textId="77777777" w:rsidR="00AA15F1" w:rsidRDefault="00000000">
      <w:pPr>
        <w:pStyle w:val="DefaultText"/>
        <w:rPr>
          <w:b/>
          <w:sz w:val="22"/>
        </w:rPr>
      </w:pPr>
      <w:r>
        <w:rPr>
          <w:b/>
          <w:sz w:val="22"/>
        </w:rPr>
        <w:t>GUEST TEACHING AND LECTURES:</w:t>
      </w:r>
    </w:p>
    <w:p w14:paraId="5994F6DA" w14:textId="77777777" w:rsidR="00AA15F1" w:rsidRDefault="00AA15F1">
      <w:pPr>
        <w:pStyle w:val="DefaultText"/>
        <w:rPr>
          <w:b/>
          <w:sz w:val="22"/>
        </w:rPr>
      </w:pPr>
    </w:p>
    <w:p w14:paraId="5994F6DB" w14:textId="77777777" w:rsidR="00AA15F1" w:rsidRDefault="00000000">
      <w:pPr>
        <w:pStyle w:val="DefaultText"/>
        <w:rPr>
          <w:b/>
          <w:sz w:val="22"/>
          <w:u w:val="single"/>
        </w:rPr>
      </w:pPr>
      <w:r>
        <w:rPr>
          <w:b/>
          <w:sz w:val="22"/>
          <w:u w:val="single"/>
        </w:rPr>
        <w:t>2000-Present</w:t>
      </w:r>
    </w:p>
    <w:p w14:paraId="5994F6DC" w14:textId="77777777" w:rsidR="00AA15F1" w:rsidRDefault="00000000">
      <w:pPr>
        <w:pStyle w:val="BodyText2"/>
        <w:rPr>
          <w:b/>
          <w:bCs/>
          <w:i w:val="0"/>
          <w:iCs w:val="0"/>
          <w:sz w:val="22"/>
          <w:szCs w:val="22"/>
        </w:rPr>
      </w:pPr>
      <w:r>
        <w:rPr>
          <w:b/>
          <w:bCs/>
          <w:i w:val="0"/>
          <w:iCs w:val="0"/>
          <w:sz w:val="22"/>
          <w:szCs w:val="22"/>
        </w:rPr>
        <w:t xml:space="preserve">University of Chicago Law School; Harvard Law School; Columbia Law School; Villanova Law School; Brooklyn Law School; New York Law School; Franklin Pierce Law Center- University of New Hampshire Law School; Western New England College School of Law; Michigan State Law School; Fashion Institute of Technology; FIDM (Los Angeles); Baruch College; Universidad de </w:t>
      </w:r>
      <w:proofErr w:type="spellStart"/>
      <w:r>
        <w:rPr>
          <w:b/>
          <w:bCs/>
          <w:i w:val="0"/>
          <w:iCs w:val="0"/>
          <w:sz w:val="22"/>
          <w:szCs w:val="22"/>
        </w:rPr>
        <w:t>los</w:t>
      </w:r>
      <w:proofErr w:type="spellEnd"/>
      <w:r>
        <w:rPr>
          <w:b/>
          <w:bCs/>
          <w:i w:val="0"/>
          <w:iCs w:val="0"/>
          <w:sz w:val="22"/>
          <w:szCs w:val="22"/>
        </w:rPr>
        <w:t xml:space="preserve"> Andes</w:t>
      </w:r>
      <w:r>
        <w:rPr>
          <w:bCs/>
          <w:i w:val="0"/>
          <w:iCs w:val="0"/>
          <w:sz w:val="22"/>
          <w:szCs w:val="22"/>
        </w:rPr>
        <w:t xml:space="preserve"> </w:t>
      </w:r>
      <w:r>
        <w:rPr>
          <w:b/>
          <w:bCs/>
          <w:i w:val="0"/>
          <w:iCs w:val="0"/>
          <w:sz w:val="22"/>
          <w:szCs w:val="22"/>
        </w:rPr>
        <w:t xml:space="preserve">(Bogota, Colombia); Sussex Law School; Simmons M.B.A. Program; Duquesne Law School; University of Pittsburgh Law School; Drexel Law School. </w:t>
      </w:r>
    </w:p>
    <w:p w14:paraId="5994F6DD" w14:textId="77777777" w:rsidR="00AA15F1" w:rsidRDefault="00AA15F1">
      <w:pPr>
        <w:pStyle w:val="BodyText2"/>
        <w:rPr>
          <w:b/>
          <w:bCs/>
          <w:i w:val="0"/>
          <w:iCs w:val="0"/>
          <w:sz w:val="22"/>
          <w:szCs w:val="22"/>
        </w:rPr>
      </w:pPr>
    </w:p>
    <w:p w14:paraId="5994F6DE" w14:textId="77777777" w:rsidR="00AA15F1" w:rsidRDefault="00000000">
      <w:pPr>
        <w:pStyle w:val="BodyText2"/>
        <w:rPr>
          <w:b/>
          <w:bCs/>
          <w:i w:val="0"/>
          <w:iCs w:val="0"/>
          <w:sz w:val="22"/>
          <w:szCs w:val="22"/>
        </w:rPr>
      </w:pPr>
      <w:r>
        <w:rPr>
          <w:b/>
          <w:bCs/>
          <w:i w:val="0"/>
          <w:iCs w:val="0"/>
          <w:sz w:val="22"/>
          <w:szCs w:val="22"/>
        </w:rPr>
        <w:t xml:space="preserve">HONORS:  </w:t>
      </w:r>
    </w:p>
    <w:p w14:paraId="5994F6DF" w14:textId="77777777" w:rsidR="00AA15F1" w:rsidRDefault="00000000">
      <w:pPr>
        <w:pStyle w:val="BodyText2"/>
        <w:rPr>
          <w:i w:val="0"/>
          <w:color w:val="222222"/>
          <w:sz w:val="22"/>
          <w:szCs w:val="22"/>
          <w:shd w:val="clear" w:color="auto" w:fill="FFFFFF"/>
        </w:rPr>
      </w:pPr>
      <w:r>
        <w:rPr>
          <w:i w:val="0"/>
          <w:color w:val="222222"/>
          <w:sz w:val="22"/>
          <w:szCs w:val="22"/>
          <w:shd w:val="clear" w:color="auto" w:fill="FFFFFF"/>
        </w:rPr>
        <w:t>2016 Brooklyn Law School, Honoring Women in Entertainment</w:t>
      </w:r>
    </w:p>
    <w:p w14:paraId="5994F6E0" w14:textId="77777777" w:rsidR="00AA15F1" w:rsidRDefault="00000000">
      <w:pPr>
        <w:pStyle w:val="BodyText2"/>
        <w:rPr>
          <w:i w:val="0"/>
          <w:color w:val="222222"/>
          <w:sz w:val="22"/>
          <w:szCs w:val="22"/>
          <w:shd w:val="clear" w:color="auto" w:fill="FFFFFF"/>
        </w:rPr>
      </w:pPr>
      <w:r>
        <w:rPr>
          <w:i w:val="0"/>
          <w:color w:val="222222"/>
          <w:sz w:val="22"/>
          <w:szCs w:val="22"/>
          <w:shd w:val="clear" w:color="auto" w:fill="FFFFFF"/>
        </w:rPr>
        <w:t>2016 Cardozo Law School, Alumni Association Award</w:t>
      </w:r>
    </w:p>
    <w:p w14:paraId="5994F6E1" w14:textId="77777777" w:rsidR="00AA15F1" w:rsidRDefault="00000000">
      <w:pPr>
        <w:pStyle w:val="BodyText2"/>
        <w:rPr>
          <w:i w:val="0"/>
          <w:color w:val="222222"/>
          <w:sz w:val="22"/>
          <w:szCs w:val="22"/>
          <w:shd w:val="clear" w:color="auto" w:fill="FFFFFF"/>
        </w:rPr>
      </w:pPr>
      <w:r>
        <w:rPr>
          <w:i w:val="0"/>
          <w:color w:val="222222"/>
          <w:sz w:val="22"/>
          <w:szCs w:val="22"/>
          <w:shd w:val="clear" w:color="auto" w:fill="FFFFFF"/>
        </w:rPr>
        <w:t xml:space="preserve">2015 Luxury Summit Lifetime Achievement Award (International New York Times and Global Legal Times) </w:t>
      </w:r>
    </w:p>
    <w:p w14:paraId="5994F6E2" w14:textId="77777777" w:rsidR="00AA15F1" w:rsidRDefault="00000000">
      <w:pPr>
        <w:pStyle w:val="BodyText2"/>
        <w:rPr>
          <w:i w:val="0"/>
          <w:color w:val="222222"/>
          <w:sz w:val="22"/>
          <w:szCs w:val="22"/>
          <w:shd w:val="clear" w:color="auto" w:fill="FFFFFF"/>
        </w:rPr>
      </w:pPr>
      <w:r>
        <w:rPr>
          <w:i w:val="0"/>
          <w:color w:val="222222"/>
          <w:sz w:val="22"/>
          <w:szCs w:val="22"/>
          <w:shd w:val="clear" w:color="auto" w:fill="FFFFFF"/>
        </w:rPr>
        <w:t>2015 World Trademark Forum Lifetime Achievement Award (INTA, 2015)</w:t>
      </w:r>
    </w:p>
    <w:p w14:paraId="5994F6E3" w14:textId="77777777" w:rsidR="00AA15F1" w:rsidRDefault="00000000">
      <w:pPr>
        <w:pStyle w:val="BodyText2"/>
        <w:rPr>
          <w:i w:val="0"/>
          <w:color w:val="222222"/>
          <w:sz w:val="22"/>
          <w:szCs w:val="22"/>
          <w:shd w:val="clear" w:color="auto" w:fill="FFFFFF"/>
        </w:rPr>
      </w:pPr>
      <w:r>
        <w:rPr>
          <w:i w:val="0"/>
          <w:color w:val="222222"/>
          <w:sz w:val="22"/>
          <w:szCs w:val="22"/>
          <w:shd w:val="clear" w:color="auto" w:fill="FFFFFF"/>
        </w:rPr>
        <w:t>2015 Women in Law Empowerment Forum (WILIF), Lifetime Achievement Award</w:t>
      </w:r>
    </w:p>
    <w:p w14:paraId="5994F6E4" w14:textId="77777777" w:rsidR="00AA15F1" w:rsidRDefault="00000000">
      <w:pPr>
        <w:pStyle w:val="BodyText2"/>
        <w:rPr>
          <w:bCs/>
          <w:i w:val="0"/>
          <w:iCs w:val="0"/>
          <w:sz w:val="22"/>
          <w:szCs w:val="22"/>
        </w:rPr>
      </w:pPr>
      <w:r>
        <w:rPr>
          <w:bCs/>
          <w:i w:val="0"/>
          <w:iCs w:val="0"/>
          <w:sz w:val="22"/>
          <w:szCs w:val="22"/>
        </w:rPr>
        <w:t>2014 Cardozo Law School Order of the Coif</w:t>
      </w:r>
    </w:p>
    <w:p w14:paraId="5994F6E5" w14:textId="77777777" w:rsidR="00AA15F1" w:rsidRDefault="00000000">
      <w:pPr>
        <w:pStyle w:val="BodyText2"/>
        <w:rPr>
          <w:bCs/>
          <w:i w:val="0"/>
          <w:iCs w:val="0"/>
          <w:sz w:val="22"/>
          <w:szCs w:val="22"/>
        </w:rPr>
      </w:pPr>
      <w:r>
        <w:rPr>
          <w:bCs/>
          <w:i w:val="0"/>
          <w:iCs w:val="0"/>
          <w:sz w:val="22"/>
          <w:szCs w:val="22"/>
        </w:rPr>
        <w:t>2014 Cardozo Law School Nathaniel Gates Award</w:t>
      </w:r>
    </w:p>
    <w:p w14:paraId="5994F6E6" w14:textId="77777777" w:rsidR="00AA15F1" w:rsidRDefault="00000000">
      <w:pPr>
        <w:pStyle w:val="BodyText2"/>
        <w:rPr>
          <w:bCs/>
          <w:i w:val="0"/>
          <w:iCs w:val="0"/>
          <w:sz w:val="22"/>
          <w:szCs w:val="22"/>
        </w:rPr>
      </w:pPr>
      <w:r>
        <w:rPr>
          <w:bCs/>
          <w:i w:val="0"/>
          <w:iCs w:val="0"/>
          <w:sz w:val="22"/>
          <w:szCs w:val="22"/>
        </w:rPr>
        <w:t>2013 Cardozo Law School, Professor John Appel Award for exemplary service to the student body</w:t>
      </w:r>
    </w:p>
    <w:p w14:paraId="5994F6E7" w14:textId="77777777" w:rsidR="00AA15F1" w:rsidRDefault="00000000">
      <w:pPr>
        <w:pStyle w:val="BodyText2"/>
        <w:rPr>
          <w:bCs/>
          <w:i w:val="0"/>
          <w:iCs w:val="0"/>
          <w:sz w:val="22"/>
          <w:szCs w:val="22"/>
        </w:rPr>
      </w:pPr>
      <w:r>
        <w:rPr>
          <w:bCs/>
          <w:i w:val="0"/>
          <w:iCs w:val="0"/>
          <w:sz w:val="22"/>
          <w:szCs w:val="22"/>
        </w:rPr>
        <w:t xml:space="preserve">2016 Cardozo Law School, Best Adjunct Professor </w:t>
      </w:r>
    </w:p>
    <w:p w14:paraId="5994F6E8" w14:textId="77777777" w:rsidR="00AA15F1" w:rsidRDefault="00000000">
      <w:pPr>
        <w:pStyle w:val="BodyText2"/>
        <w:rPr>
          <w:bCs/>
          <w:i w:val="0"/>
          <w:iCs w:val="0"/>
          <w:sz w:val="22"/>
          <w:szCs w:val="22"/>
        </w:rPr>
      </w:pPr>
      <w:r>
        <w:rPr>
          <w:bCs/>
          <w:i w:val="0"/>
          <w:iCs w:val="0"/>
          <w:sz w:val="22"/>
          <w:szCs w:val="22"/>
        </w:rPr>
        <w:t>2011 Volunteer Lawyers for the Arts Pro Bono Service Award</w:t>
      </w:r>
    </w:p>
    <w:p w14:paraId="5994F6E9" w14:textId="77777777" w:rsidR="00AA15F1" w:rsidRDefault="00000000">
      <w:pPr>
        <w:pStyle w:val="BodyText2"/>
        <w:rPr>
          <w:bCs/>
          <w:i w:val="0"/>
          <w:iCs w:val="0"/>
          <w:sz w:val="22"/>
          <w:szCs w:val="22"/>
        </w:rPr>
      </w:pPr>
      <w:r>
        <w:rPr>
          <w:bCs/>
          <w:i w:val="0"/>
          <w:iCs w:val="0"/>
          <w:sz w:val="22"/>
          <w:szCs w:val="22"/>
        </w:rPr>
        <w:t>2007 Sarah Lawrence College Alumni Citation for Service</w:t>
      </w:r>
    </w:p>
    <w:p w14:paraId="5994F6EA" w14:textId="77777777" w:rsidR="00AA15F1" w:rsidRDefault="00AA15F1">
      <w:pPr>
        <w:pStyle w:val="DefaultText"/>
        <w:rPr>
          <w:b/>
          <w:sz w:val="22"/>
        </w:rPr>
      </w:pPr>
    </w:p>
    <w:p w14:paraId="5994F6EB" w14:textId="77777777" w:rsidR="00AA15F1" w:rsidRDefault="00000000">
      <w:pPr>
        <w:pStyle w:val="DefaultText"/>
        <w:rPr>
          <w:sz w:val="22"/>
        </w:rPr>
      </w:pPr>
      <w:r>
        <w:rPr>
          <w:b/>
          <w:sz w:val="22"/>
        </w:rPr>
        <w:t>PROFESSIONAL ACTIVITIES:</w:t>
      </w:r>
    </w:p>
    <w:p w14:paraId="5994F6EC" w14:textId="77777777" w:rsidR="00AA15F1" w:rsidRDefault="00AA15F1">
      <w:pPr>
        <w:pStyle w:val="DefaultText"/>
        <w:rPr>
          <w:sz w:val="22"/>
        </w:rPr>
      </w:pPr>
    </w:p>
    <w:p w14:paraId="5994F6ED" w14:textId="77777777" w:rsidR="00AA15F1" w:rsidRDefault="00000000">
      <w:pPr>
        <w:pStyle w:val="DefaultText"/>
        <w:rPr>
          <w:sz w:val="22"/>
        </w:rPr>
      </w:pPr>
      <w:r>
        <w:rPr>
          <w:b/>
          <w:sz w:val="22"/>
          <w:u w:val="single"/>
        </w:rPr>
        <w:t>1998-2007</w:t>
      </w:r>
      <w:r>
        <w:rPr>
          <w:sz w:val="22"/>
        </w:rPr>
        <w:t xml:space="preserve"> </w:t>
      </w:r>
      <w:r>
        <w:rPr>
          <w:sz w:val="22"/>
        </w:rPr>
        <w:tab/>
      </w:r>
      <w:r>
        <w:rPr>
          <w:sz w:val="22"/>
        </w:rPr>
        <w:tab/>
      </w:r>
    </w:p>
    <w:p w14:paraId="5994F6EE" w14:textId="77777777" w:rsidR="00AA15F1" w:rsidRDefault="00000000">
      <w:pPr>
        <w:pStyle w:val="DefaultText"/>
        <w:rPr>
          <w:sz w:val="22"/>
        </w:rPr>
      </w:pPr>
      <w:r>
        <w:rPr>
          <w:b/>
          <w:sz w:val="22"/>
        </w:rPr>
        <w:t>Board of Directors - The International Anticounterfeiting Coalition</w:t>
      </w:r>
      <w:r>
        <w:rPr>
          <w:sz w:val="22"/>
        </w:rPr>
        <w:t xml:space="preserve"> (IACC) (Board of Directors 1998-2007) (Chairman 1998-2000), Washington, D.C.  Coalition of approximately 200 members, from Fortune 500 companies, international law firms and business trade associations, to product security companies and private investigators, all of whom share common concern for protection of intellectual property rights.  </w:t>
      </w:r>
    </w:p>
    <w:p w14:paraId="5994F6EF" w14:textId="77777777" w:rsidR="00AA15F1" w:rsidRDefault="00AA15F1">
      <w:pPr>
        <w:pStyle w:val="DefaultText"/>
        <w:rPr>
          <w:sz w:val="22"/>
        </w:rPr>
      </w:pPr>
    </w:p>
    <w:p w14:paraId="5994F6F0" w14:textId="77777777" w:rsidR="00AA15F1" w:rsidRDefault="00000000">
      <w:pPr>
        <w:pStyle w:val="DefaultText"/>
        <w:rPr>
          <w:sz w:val="22"/>
        </w:rPr>
      </w:pPr>
      <w:r>
        <w:rPr>
          <w:b/>
          <w:sz w:val="22"/>
        </w:rPr>
        <w:t xml:space="preserve">PRESS:  </w:t>
      </w:r>
      <w:r>
        <w:rPr>
          <w:sz w:val="22"/>
        </w:rPr>
        <w:t xml:space="preserve">Frequently interviewed in print and television on subject of anticounterfeiting.  See </w:t>
      </w:r>
      <w:proofErr w:type="gramStart"/>
      <w:r>
        <w:rPr>
          <w:sz w:val="22"/>
        </w:rPr>
        <w:t>e.g.</w:t>
      </w:r>
      <w:proofErr w:type="gramEnd"/>
      <w:r>
        <w:rPr>
          <w:sz w:val="22"/>
        </w:rPr>
        <w:t xml:space="preserve"> NY Times, October 29, 2002, “Handbag Maker Takes Aim at Knockoffs.” </w:t>
      </w:r>
    </w:p>
    <w:p w14:paraId="5994F6F1" w14:textId="77777777" w:rsidR="00AA15F1" w:rsidRDefault="00000000">
      <w:pPr>
        <w:pStyle w:val="DefaultText"/>
        <w:rPr>
          <w:sz w:val="22"/>
        </w:rPr>
      </w:pPr>
      <w:r>
        <w:rPr>
          <w:sz w:val="22"/>
        </w:rPr>
        <w:t>NY Times, November 13, 2002, “A Pit Bull Who Lunges at Brand Counterfeiters.”</w:t>
      </w:r>
    </w:p>
    <w:p w14:paraId="5994F6F2" w14:textId="77777777" w:rsidR="00AA15F1" w:rsidRDefault="00000000">
      <w:pPr>
        <w:pStyle w:val="DefaultText"/>
        <w:rPr>
          <w:sz w:val="22"/>
        </w:rPr>
      </w:pPr>
      <w:r>
        <w:rPr>
          <w:sz w:val="22"/>
        </w:rPr>
        <w:t xml:space="preserve">IP Law &amp; Business, May 2003, Q&amp;A, “The Bag Lady – Kate Spade’s GC Is </w:t>
      </w:r>
      <w:proofErr w:type="gramStart"/>
      <w:r>
        <w:rPr>
          <w:sz w:val="22"/>
        </w:rPr>
        <w:t>On</w:t>
      </w:r>
      <w:proofErr w:type="gramEnd"/>
      <w:r>
        <w:rPr>
          <w:sz w:val="22"/>
        </w:rPr>
        <w:t xml:space="preserve"> The Hunt For Counterfeiters”; CBS Morning Show, October 12, 2003; various local affiliates of all major networks.</w:t>
      </w:r>
    </w:p>
    <w:p w14:paraId="5994F6F3" w14:textId="77777777" w:rsidR="00AA15F1" w:rsidRDefault="00000000">
      <w:pPr>
        <w:pStyle w:val="DefaultText"/>
        <w:rPr>
          <w:sz w:val="22"/>
        </w:rPr>
      </w:pPr>
      <w:r>
        <w:rPr>
          <w:sz w:val="22"/>
        </w:rPr>
        <w:t xml:space="preserve">Departures Magazine, May 2004, “Reality Check”; Time Magazine, August 2, 2004 “The Purse Party”; Corporate Legal Times, September 2004, “Kate Spade’s Top Lawyer Takes on Counterfeits”; </w:t>
      </w:r>
      <w:proofErr w:type="spellStart"/>
      <w:r>
        <w:rPr>
          <w:sz w:val="22"/>
        </w:rPr>
        <w:t>Harpers</w:t>
      </w:r>
      <w:proofErr w:type="spellEnd"/>
      <w:r>
        <w:rPr>
          <w:sz w:val="22"/>
        </w:rPr>
        <w:t xml:space="preserve"> Bazaar, January 2005, “Luxury Report”; “NYPD Seizes $2M in Counterfeit Goods”, Women’s Wear Daily, September 30, 2005; “The Accoutrements of Power-Attorneys”, DNR “Power 100” Issue, October 31, 2005;  “Fighting Knockoffs By Protecting A Brand”, Women’s Wear Daily, February 2, 2006; “Barbara </w:t>
      </w:r>
      <w:proofErr w:type="spellStart"/>
      <w:r>
        <w:rPr>
          <w:sz w:val="22"/>
        </w:rPr>
        <w:t>Kolsun</w:t>
      </w:r>
      <w:proofErr w:type="spellEnd"/>
      <w:r>
        <w:rPr>
          <w:sz w:val="22"/>
        </w:rPr>
        <w:t xml:space="preserve">: Counterfeit Cop”, Women’s Wear Daily, May, 2006; “Fighting Fakes”, Journal News, June, 2006; “Other Voices – Women Leaders Boost Profit”, Barron’s, September, 2006; “Luxe Brands Fight Online Counterfeits”, Women’s Wear Daily, November 14, 2006; “Panel: Web, Demand Aiding Counterfeiters:, Women’s Wear Daily, January, 2007;  “Virginia Men Face U.S. Trial In Peddling Phony Purses”, Washington Post, January, 2007; DNR, June 2007; “ The Denim Watchdogs-West Coast </w:t>
      </w:r>
      <w:r>
        <w:rPr>
          <w:sz w:val="22"/>
        </w:rPr>
        <w:lastRenderedPageBreak/>
        <w:t xml:space="preserve">Brands—Counterfeiting-Implementing Public Education Campaigns; Women’s Wear Daily, June 27, 2007, “Busted!”; Times Daily, July 29, 2007, “A Counter Productive Trade; Counterfeit Goods a Booming Business”; DNR, October 22, 2007, “Keeping It Real”; Women’s Wear Daily, March 19, 2010, “Fakes Online: Polo, North Face Sue China-Based Web Sites”; The National Law Journal, September 27, 2010, Profile “In-House Counsel”; Thomson Reuters, September 11, 2012, “In fashion circles, lawyers becoming sough after fashion accessories.”; LawCrossing.com, April 2013, “Barbara </w:t>
      </w:r>
      <w:proofErr w:type="spellStart"/>
      <w:r>
        <w:rPr>
          <w:sz w:val="22"/>
        </w:rPr>
        <w:t>Kolsun</w:t>
      </w:r>
      <w:proofErr w:type="spellEnd"/>
      <w:r>
        <w:rPr>
          <w:sz w:val="22"/>
        </w:rPr>
        <w:t xml:space="preserve"> is one of the nation’s most influential and successful fashion attorneys”; Corporate Counsel Magazine, September 2013, “Outbox Feature: A Fashion Industry GC Who’s a ‘Must Have Accessory’”; Cardozo Life, Fall, 2013, “Barbara </w:t>
      </w:r>
      <w:proofErr w:type="spellStart"/>
      <w:r>
        <w:rPr>
          <w:sz w:val="22"/>
        </w:rPr>
        <w:t>Kolsun’s</w:t>
      </w:r>
      <w:proofErr w:type="spellEnd"/>
      <w:r>
        <w:rPr>
          <w:sz w:val="22"/>
        </w:rPr>
        <w:t xml:space="preserve"> Big Designs for Fashion Law”; Washington Square News, November 5, 2014, “Fashion, lawsuits unexpected pair”; Wall Street Journal, April 28, 2016, “Brands Voice Doubts After Alibaba Joins Group Fighting Fake Goods”; Wall Street Journal, May 13, 2016, “Alibaba Suspended From Anticounterfeiting Group.”</w:t>
      </w:r>
    </w:p>
    <w:p w14:paraId="5994F6F4" w14:textId="77777777" w:rsidR="00AA15F1" w:rsidRDefault="00AA15F1">
      <w:pPr>
        <w:pStyle w:val="DefaultText"/>
        <w:rPr>
          <w:sz w:val="22"/>
        </w:rPr>
      </w:pPr>
    </w:p>
    <w:p w14:paraId="5994F6F5" w14:textId="77777777" w:rsidR="00AA15F1" w:rsidRDefault="00000000">
      <w:pPr>
        <w:pStyle w:val="DefaultText"/>
        <w:rPr>
          <w:b/>
          <w:sz w:val="22"/>
        </w:rPr>
      </w:pPr>
      <w:r>
        <w:rPr>
          <w:b/>
          <w:sz w:val="22"/>
        </w:rPr>
        <w:t>KEY PRESENTATIONS:</w:t>
      </w:r>
    </w:p>
    <w:p w14:paraId="5994F6F6" w14:textId="77777777" w:rsidR="00AA15F1" w:rsidRDefault="00AA15F1">
      <w:pPr>
        <w:pStyle w:val="DefaultText"/>
        <w:rPr>
          <w:sz w:val="22"/>
        </w:rPr>
      </w:pPr>
    </w:p>
    <w:p w14:paraId="05852215" w14:textId="19F97D87" w:rsidR="007C4B99" w:rsidRDefault="007C4B99">
      <w:pPr>
        <w:pStyle w:val="DefaultText"/>
        <w:rPr>
          <w:sz w:val="22"/>
        </w:rPr>
      </w:pPr>
      <w:r>
        <w:rPr>
          <w:sz w:val="22"/>
        </w:rPr>
        <w:t>Speaker, March 2023</w:t>
      </w:r>
      <w:r w:rsidR="002771FB">
        <w:rPr>
          <w:sz w:val="22"/>
        </w:rPr>
        <w:t>, National Association of Women Lawyers</w:t>
      </w:r>
      <w:r w:rsidR="00A416FB">
        <w:rPr>
          <w:sz w:val="22"/>
        </w:rPr>
        <w:t>, New York, NY “So You Want a Career in Fashion</w:t>
      </w:r>
      <w:r w:rsidR="002453A2">
        <w:rPr>
          <w:sz w:val="22"/>
        </w:rPr>
        <w:t>.</w:t>
      </w:r>
      <w:r w:rsidR="00A416FB">
        <w:rPr>
          <w:sz w:val="22"/>
        </w:rPr>
        <w:t>”</w:t>
      </w:r>
    </w:p>
    <w:p w14:paraId="187EA3AB" w14:textId="77777777" w:rsidR="00634830" w:rsidRDefault="00634830">
      <w:pPr>
        <w:pStyle w:val="DefaultText"/>
        <w:rPr>
          <w:sz w:val="22"/>
        </w:rPr>
      </w:pPr>
    </w:p>
    <w:p w14:paraId="02CA375B" w14:textId="6C1FDEFA" w:rsidR="00634830" w:rsidRDefault="001F27BA">
      <w:pPr>
        <w:pStyle w:val="DefaultText"/>
        <w:rPr>
          <w:sz w:val="22"/>
        </w:rPr>
      </w:pPr>
      <w:r>
        <w:rPr>
          <w:sz w:val="22"/>
        </w:rPr>
        <w:t xml:space="preserve">Speaker, </w:t>
      </w:r>
      <w:r w:rsidR="00634830">
        <w:rPr>
          <w:sz w:val="22"/>
        </w:rPr>
        <w:t>March 2023, National Retail Foundation Summit, “What a Decade</w:t>
      </w:r>
      <w:r w:rsidR="002453A2">
        <w:rPr>
          <w:sz w:val="22"/>
        </w:rPr>
        <w:t>s</w:t>
      </w:r>
      <w:r w:rsidR="00634830">
        <w:rPr>
          <w:sz w:val="22"/>
        </w:rPr>
        <w:t xml:space="preserve"> Long Career in Retail Law Teaches You</w:t>
      </w:r>
      <w:r>
        <w:rPr>
          <w:sz w:val="22"/>
        </w:rPr>
        <w:t xml:space="preserve"> About Perseverance</w:t>
      </w:r>
      <w:r w:rsidR="002A10AA">
        <w:rPr>
          <w:sz w:val="22"/>
        </w:rPr>
        <w:t>.</w:t>
      </w:r>
      <w:r>
        <w:rPr>
          <w:sz w:val="22"/>
        </w:rPr>
        <w:t xml:space="preserve">” </w:t>
      </w:r>
    </w:p>
    <w:p w14:paraId="0E151DC1" w14:textId="71AA7A10" w:rsidR="001F27BA" w:rsidRDefault="001F27BA">
      <w:pPr>
        <w:pStyle w:val="DefaultText"/>
        <w:rPr>
          <w:sz w:val="22"/>
        </w:rPr>
      </w:pPr>
    </w:p>
    <w:p w14:paraId="59DAA171" w14:textId="0E8B4475" w:rsidR="001F27BA" w:rsidRDefault="001F27BA">
      <w:pPr>
        <w:pStyle w:val="DefaultText"/>
        <w:rPr>
          <w:sz w:val="22"/>
        </w:rPr>
      </w:pPr>
      <w:r>
        <w:rPr>
          <w:sz w:val="22"/>
        </w:rPr>
        <w:t xml:space="preserve">Speaker, March 2023, </w:t>
      </w:r>
      <w:proofErr w:type="spellStart"/>
      <w:r w:rsidR="0028071A" w:rsidRPr="0028071A">
        <w:rPr>
          <w:sz w:val="22"/>
        </w:rPr>
        <w:t>Zvi</w:t>
      </w:r>
      <w:proofErr w:type="spellEnd"/>
      <w:r w:rsidR="0028071A" w:rsidRPr="0028071A">
        <w:rPr>
          <w:sz w:val="22"/>
        </w:rPr>
        <w:t xml:space="preserve"> </w:t>
      </w:r>
      <w:proofErr w:type="spellStart"/>
      <w:r w:rsidR="0028071A" w:rsidRPr="0028071A">
        <w:rPr>
          <w:sz w:val="22"/>
        </w:rPr>
        <w:t>Meitar</w:t>
      </w:r>
      <w:proofErr w:type="spellEnd"/>
      <w:r w:rsidR="0028071A" w:rsidRPr="0028071A">
        <w:rPr>
          <w:sz w:val="22"/>
        </w:rPr>
        <w:t xml:space="preserve"> Institute for Legal Implications for Emerging Technologies, Reichman University, Israel, Mini intensive course in Fashion Law</w:t>
      </w:r>
      <w:r w:rsidR="0003501F">
        <w:rPr>
          <w:sz w:val="22"/>
        </w:rPr>
        <w:t>.</w:t>
      </w:r>
    </w:p>
    <w:p w14:paraId="00374909" w14:textId="77777777" w:rsidR="008C5CED" w:rsidRDefault="008C5CED">
      <w:pPr>
        <w:pStyle w:val="DefaultText"/>
        <w:rPr>
          <w:sz w:val="22"/>
        </w:rPr>
      </w:pPr>
    </w:p>
    <w:p w14:paraId="76FD4DB5" w14:textId="2ED3EB3B" w:rsidR="008C5CED" w:rsidRDefault="008C5CED">
      <w:pPr>
        <w:pStyle w:val="DefaultText"/>
        <w:rPr>
          <w:sz w:val="22"/>
        </w:rPr>
      </w:pPr>
      <w:r>
        <w:rPr>
          <w:sz w:val="22"/>
        </w:rPr>
        <w:t xml:space="preserve">Chair, </w:t>
      </w:r>
      <w:r w:rsidR="00CA6D87">
        <w:rPr>
          <w:sz w:val="22"/>
        </w:rPr>
        <w:t xml:space="preserve">November </w:t>
      </w:r>
      <w:r>
        <w:rPr>
          <w:sz w:val="22"/>
        </w:rPr>
        <w:t>202</w:t>
      </w:r>
      <w:r>
        <w:rPr>
          <w:sz w:val="22"/>
        </w:rPr>
        <w:t>3</w:t>
      </w:r>
      <w:r>
        <w:rPr>
          <w:sz w:val="22"/>
        </w:rPr>
        <w:t xml:space="preserve">, Luxury Law Summit </w:t>
      </w:r>
      <w:proofErr w:type="gramStart"/>
      <w:r>
        <w:rPr>
          <w:sz w:val="22"/>
        </w:rPr>
        <w:t>New York</w:t>
      </w:r>
      <w:proofErr w:type="gramEnd"/>
      <w:r>
        <w:rPr>
          <w:sz w:val="22"/>
        </w:rPr>
        <w:t xml:space="preserve"> and Moderator of several panels.</w:t>
      </w:r>
    </w:p>
    <w:p w14:paraId="522DF5DE" w14:textId="77777777" w:rsidR="008C5CED" w:rsidRDefault="008C5CED">
      <w:pPr>
        <w:pStyle w:val="DefaultText"/>
        <w:rPr>
          <w:sz w:val="22"/>
        </w:rPr>
      </w:pPr>
    </w:p>
    <w:p w14:paraId="13F71CD1" w14:textId="53AB77C3" w:rsidR="008C5CED" w:rsidRDefault="008C5CED">
      <w:pPr>
        <w:pStyle w:val="DefaultText"/>
        <w:rPr>
          <w:sz w:val="22"/>
        </w:rPr>
      </w:pPr>
      <w:r>
        <w:rPr>
          <w:sz w:val="22"/>
        </w:rPr>
        <w:t>Chair,</w:t>
      </w:r>
      <w:r w:rsidR="002356A2">
        <w:rPr>
          <w:sz w:val="22"/>
        </w:rPr>
        <w:t xml:space="preserve"> November</w:t>
      </w:r>
      <w:r>
        <w:rPr>
          <w:sz w:val="22"/>
        </w:rPr>
        <w:t xml:space="preserve"> 202</w:t>
      </w:r>
      <w:r>
        <w:rPr>
          <w:sz w:val="22"/>
        </w:rPr>
        <w:t>2</w:t>
      </w:r>
      <w:r>
        <w:rPr>
          <w:sz w:val="22"/>
        </w:rPr>
        <w:t xml:space="preserve">, Luxury Law Summit </w:t>
      </w:r>
      <w:proofErr w:type="gramStart"/>
      <w:r>
        <w:rPr>
          <w:sz w:val="22"/>
        </w:rPr>
        <w:t>New York</w:t>
      </w:r>
      <w:proofErr w:type="gramEnd"/>
      <w:r>
        <w:rPr>
          <w:sz w:val="22"/>
        </w:rPr>
        <w:t xml:space="preserve"> and Moderator of several panels.</w:t>
      </w:r>
    </w:p>
    <w:p w14:paraId="44AA6D7B" w14:textId="77777777" w:rsidR="0065212A" w:rsidRDefault="0065212A">
      <w:pPr>
        <w:pStyle w:val="DefaultText"/>
        <w:rPr>
          <w:sz w:val="22"/>
        </w:rPr>
      </w:pPr>
    </w:p>
    <w:p w14:paraId="2BB2A99E" w14:textId="5E0036C9" w:rsidR="0065212A" w:rsidRDefault="0065212A">
      <w:pPr>
        <w:pStyle w:val="DefaultText"/>
        <w:rPr>
          <w:sz w:val="22"/>
        </w:rPr>
      </w:pPr>
      <w:r>
        <w:rPr>
          <w:sz w:val="22"/>
        </w:rPr>
        <w:t xml:space="preserve">Chair, </w:t>
      </w:r>
      <w:r w:rsidR="00CA6D87">
        <w:rPr>
          <w:sz w:val="22"/>
        </w:rPr>
        <w:t xml:space="preserve">November </w:t>
      </w:r>
      <w:r>
        <w:rPr>
          <w:sz w:val="22"/>
        </w:rPr>
        <w:t>202</w:t>
      </w:r>
      <w:r>
        <w:rPr>
          <w:sz w:val="22"/>
        </w:rPr>
        <w:t>1</w:t>
      </w:r>
      <w:r>
        <w:rPr>
          <w:sz w:val="22"/>
        </w:rPr>
        <w:t xml:space="preserve">, Luxury Law Summit </w:t>
      </w:r>
      <w:proofErr w:type="gramStart"/>
      <w:r>
        <w:rPr>
          <w:sz w:val="22"/>
        </w:rPr>
        <w:t>New York</w:t>
      </w:r>
      <w:proofErr w:type="gramEnd"/>
      <w:r>
        <w:rPr>
          <w:sz w:val="22"/>
        </w:rPr>
        <w:t xml:space="preserve"> and Moderator of several panels.</w:t>
      </w:r>
    </w:p>
    <w:p w14:paraId="6F850DFD" w14:textId="77777777" w:rsidR="007C4B99" w:rsidRDefault="007C4B99">
      <w:pPr>
        <w:pStyle w:val="DefaultText"/>
        <w:rPr>
          <w:sz w:val="22"/>
        </w:rPr>
      </w:pPr>
    </w:p>
    <w:p w14:paraId="5994F6F7" w14:textId="4FBF0DE6" w:rsidR="00AA15F1" w:rsidRDefault="00000000">
      <w:pPr>
        <w:pStyle w:val="DefaultText"/>
        <w:rPr>
          <w:sz w:val="22"/>
        </w:rPr>
      </w:pPr>
      <w:r>
        <w:rPr>
          <w:sz w:val="22"/>
        </w:rPr>
        <w:t xml:space="preserve">Chair, November 2020, Luxury Law Summit </w:t>
      </w:r>
      <w:proofErr w:type="gramStart"/>
      <w:r>
        <w:rPr>
          <w:sz w:val="22"/>
        </w:rPr>
        <w:t>New York</w:t>
      </w:r>
      <w:proofErr w:type="gramEnd"/>
      <w:r>
        <w:rPr>
          <w:sz w:val="22"/>
        </w:rPr>
        <w:t xml:space="preserve"> and Moderator of several panels.</w:t>
      </w:r>
    </w:p>
    <w:p w14:paraId="5994F6F8" w14:textId="77777777" w:rsidR="00AA15F1" w:rsidRDefault="00AA15F1">
      <w:pPr>
        <w:pStyle w:val="DefaultText"/>
        <w:rPr>
          <w:sz w:val="22"/>
        </w:rPr>
      </w:pPr>
    </w:p>
    <w:p w14:paraId="5994F6F9" w14:textId="77777777" w:rsidR="00AA15F1" w:rsidRDefault="00000000">
      <w:pPr>
        <w:pStyle w:val="DefaultText"/>
        <w:rPr>
          <w:sz w:val="22"/>
        </w:rPr>
      </w:pPr>
      <w:r>
        <w:rPr>
          <w:sz w:val="22"/>
        </w:rPr>
        <w:t xml:space="preserve">Speaker, June 2020, Virtual Apparel and Footwear Industry Roundtable, Perkins </w:t>
      </w:r>
      <w:proofErr w:type="spellStart"/>
      <w:r>
        <w:rPr>
          <w:sz w:val="22"/>
        </w:rPr>
        <w:t>Coie</w:t>
      </w:r>
      <w:proofErr w:type="spellEnd"/>
      <w:r>
        <w:rPr>
          <w:sz w:val="22"/>
        </w:rPr>
        <w:t>, LLP.</w:t>
      </w:r>
    </w:p>
    <w:p w14:paraId="5994F6FA" w14:textId="77777777" w:rsidR="00AA15F1" w:rsidRDefault="00AA15F1">
      <w:pPr>
        <w:pStyle w:val="DefaultText"/>
        <w:rPr>
          <w:sz w:val="22"/>
        </w:rPr>
      </w:pPr>
    </w:p>
    <w:p w14:paraId="5994F6FB" w14:textId="77777777" w:rsidR="00AA15F1" w:rsidRDefault="00000000">
      <w:pPr>
        <w:pStyle w:val="DefaultText"/>
        <w:rPr>
          <w:sz w:val="22"/>
        </w:rPr>
      </w:pPr>
      <w:r>
        <w:rPr>
          <w:sz w:val="22"/>
        </w:rPr>
        <w:t>Speaker, April 2020, ABA IPL Fashion Law Committee.</w:t>
      </w:r>
    </w:p>
    <w:p w14:paraId="5994F6FC" w14:textId="77777777" w:rsidR="00AA15F1" w:rsidRDefault="00AA15F1">
      <w:pPr>
        <w:pStyle w:val="DefaultText"/>
        <w:rPr>
          <w:sz w:val="22"/>
        </w:rPr>
      </w:pPr>
    </w:p>
    <w:p w14:paraId="5994F6FD" w14:textId="77777777" w:rsidR="00AA15F1" w:rsidRDefault="00000000">
      <w:pPr>
        <w:pStyle w:val="DefaultText"/>
        <w:rPr>
          <w:sz w:val="22"/>
        </w:rPr>
      </w:pPr>
      <w:r>
        <w:rPr>
          <w:sz w:val="22"/>
        </w:rPr>
        <w:t>Speaker, February 2020, Villanova Law School Fashion Law Symposium, "Hot Topics in Fashion Law."</w:t>
      </w:r>
    </w:p>
    <w:p w14:paraId="5994F6FE" w14:textId="77777777" w:rsidR="00AA15F1" w:rsidRDefault="00AA15F1">
      <w:pPr>
        <w:pStyle w:val="DefaultText"/>
        <w:rPr>
          <w:sz w:val="22"/>
        </w:rPr>
      </w:pPr>
    </w:p>
    <w:p w14:paraId="5994F6FF" w14:textId="77777777" w:rsidR="00AA15F1" w:rsidRDefault="00000000">
      <w:pPr>
        <w:pStyle w:val="DefaultText"/>
        <w:rPr>
          <w:sz w:val="22"/>
        </w:rPr>
      </w:pPr>
      <w:r>
        <w:rPr>
          <w:sz w:val="22"/>
        </w:rPr>
        <w:t>Speaker, February 2020, Sixth Annual Fashion Law Symposium, "The Many Faces of Fashion Law."</w:t>
      </w:r>
    </w:p>
    <w:p w14:paraId="5994F700" w14:textId="77777777" w:rsidR="00AA15F1" w:rsidRDefault="00AA15F1">
      <w:pPr>
        <w:pStyle w:val="DefaultText"/>
        <w:rPr>
          <w:sz w:val="22"/>
        </w:rPr>
      </w:pPr>
    </w:p>
    <w:p w14:paraId="5994F701" w14:textId="77777777" w:rsidR="00AA15F1" w:rsidRDefault="00000000">
      <w:pPr>
        <w:pStyle w:val="DefaultText"/>
        <w:rPr>
          <w:sz w:val="22"/>
        </w:rPr>
      </w:pPr>
      <w:r>
        <w:rPr>
          <w:sz w:val="22"/>
        </w:rPr>
        <w:t>Speaker, January 2020, ABA, "Dressing Up Rights: Building a Protectable Fashion Brand."</w:t>
      </w:r>
    </w:p>
    <w:p w14:paraId="5994F702" w14:textId="77777777" w:rsidR="00AA15F1" w:rsidRDefault="00AA15F1">
      <w:pPr>
        <w:pStyle w:val="DefaultText"/>
        <w:rPr>
          <w:sz w:val="22"/>
        </w:rPr>
      </w:pPr>
    </w:p>
    <w:p w14:paraId="5994F703" w14:textId="77777777" w:rsidR="00AA15F1" w:rsidRDefault="00000000">
      <w:pPr>
        <w:pStyle w:val="DefaultText"/>
        <w:rPr>
          <w:sz w:val="22"/>
        </w:rPr>
      </w:pPr>
      <w:r>
        <w:rPr>
          <w:sz w:val="22"/>
        </w:rPr>
        <w:t>Speaker, October 2019, The New York Intellectual Property Law Association, "Drawing the Line Between Trademark Use and Fair Use in the Context of Style and Product Names."</w:t>
      </w:r>
    </w:p>
    <w:p w14:paraId="5994F704" w14:textId="77777777" w:rsidR="00AA15F1" w:rsidRDefault="00AA15F1">
      <w:pPr>
        <w:pStyle w:val="DefaultText"/>
        <w:rPr>
          <w:sz w:val="22"/>
        </w:rPr>
      </w:pPr>
    </w:p>
    <w:p w14:paraId="5994F705" w14:textId="77777777" w:rsidR="00AA15F1" w:rsidRDefault="00000000">
      <w:pPr>
        <w:pStyle w:val="DefaultText"/>
        <w:rPr>
          <w:sz w:val="22"/>
        </w:rPr>
      </w:pPr>
      <w:r>
        <w:rPr>
          <w:sz w:val="22"/>
        </w:rPr>
        <w:t xml:space="preserve">Speaker, March 2019, Talks on Law (podcast), </w:t>
      </w:r>
      <w:hyperlink r:id="rId7" w:history="1">
        <w:r>
          <w:rPr>
            <w:rStyle w:val="Hyperlink"/>
            <w:sz w:val="22"/>
          </w:rPr>
          <w:t>https://www.talksonlaw.com/briefs/can-a-color-be-trademarked</w:t>
        </w:r>
      </w:hyperlink>
      <w:r>
        <w:rPr>
          <w:sz w:val="22"/>
        </w:rPr>
        <w:t>.</w:t>
      </w:r>
    </w:p>
    <w:p w14:paraId="5994F706" w14:textId="77777777" w:rsidR="00AA15F1" w:rsidRDefault="00AA15F1">
      <w:pPr>
        <w:pStyle w:val="DefaultText"/>
        <w:rPr>
          <w:sz w:val="22"/>
        </w:rPr>
      </w:pPr>
    </w:p>
    <w:p w14:paraId="5994F707" w14:textId="6B3CC175" w:rsidR="00AA15F1" w:rsidRDefault="00000000">
      <w:pPr>
        <w:pStyle w:val="DefaultText"/>
        <w:rPr>
          <w:sz w:val="22"/>
        </w:rPr>
      </w:pPr>
      <w:r>
        <w:rPr>
          <w:sz w:val="22"/>
        </w:rPr>
        <w:t xml:space="preserve">Speaker, February </w:t>
      </w:r>
      <w:proofErr w:type="gramStart"/>
      <w:r>
        <w:rPr>
          <w:sz w:val="22"/>
        </w:rPr>
        <w:t>2019,  F</w:t>
      </w:r>
      <w:r w:rsidR="0028071A">
        <w:rPr>
          <w:sz w:val="22"/>
        </w:rPr>
        <w:t>i</w:t>
      </w:r>
      <w:r>
        <w:rPr>
          <w:sz w:val="22"/>
        </w:rPr>
        <w:t>fth</w:t>
      </w:r>
      <w:proofErr w:type="gramEnd"/>
      <w:r>
        <w:rPr>
          <w:sz w:val="22"/>
        </w:rPr>
        <w:t xml:space="preserve"> Annual Fashion Law Symposium, Villanova University Charles </w:t>
      </w:r>
      <w:proofErr w:type="spellStart"/>
      <w:r>
        <w:rPr>
          <w:sz w:val="22"/>
        </w:rPr>
        <w:t>Widger</w:t>
      </w:r>
      <w:proofErr w:type="spellEnd"/>
      <w:r>
        <w:rPr>
          <w:sz w:val="22"/>
        </w:rPr>
        <w:t xml:space="preserve"> School of Law.</w:t>
      </w:r>
    </w:p>
    <w:p w14:paraId="5994F708" w14:textId="77777777" w:rsidR="00AA15F1" w:rsidRDefault="00AA15F1">
      <w:pPr>
        <w:pStyle w:val="DefaultText"/>
        <w:rPr>
          <w:sz w:val="22"/>
        </w:rPr>
      </w:pPr>
    </w:p>
    <w:p w14:paraId="5994F709" w14:textId="77777777" w:rsidR="00AA15F1" w:rsidRDefault="00000000">
      <w:pPr>
        <w:pStyle w:val="DefaultText"/>
        <w:rPr>
          <w:sz w:val="22"/>
        </w:rPr>
      </w:pPr>
      <w:proofErr w:type="gramStart"/>
      <w:r>
        <w:rPr>
          <w:sz w:val="22"/>
        </w:rPr>
        <w:lastRenderedPageBreak/>
        <w:t>Speaker,  February</w:t>
      </w:r>
      <w:proofErr w:type="gramEnd"/>
      <w:r>
        <w:rPr>
          <w:sz w:val="22"/>
        </w:rPr>
        <w:t xml:space="preserve"> 2019, Fashion Law Symposium, Cardozo Law School, "Corporate Social Responsibility: Creating and Maintaining Sustainable Fashion."</w:t>
      </w:r>
    </w:p>
    <w:p w14:paraId="5994F70A" w14:textId="77777777" w:rsidR="00AA15F1" w:rsidRDefault="00AA15F1">
      <w:pPr>
        <w:pStyle w:val="DefaultText"/>
        <w:rPr>
          <w:sz w:val="22"/>
        </w:rPr>
      </w:pPr>
    </w:p>
    <w:p w14:paraId="5994F70B" w14:textId="77777777" w:rsidR="00AA15F1" w:rsidRDefault="00000000">
      <w:pPr>
        <w:pStyle w:val="DefaultText"/>
        <w:rPr>
          <w:sz w:val="22"/>
        </w:rPr>
      </w:pPr>
      <w:r>
        <w:rPr>
          <w:sz w:val="22"/>
        </w:rPr>
        <w:t>Speaker, November 2018, Inter-American Association of Intellectual Property, Rio de Janeiro, Brazil, “Fashion Is on Fashion.”</w:t>
      </w:r>
    </w:p>
    <w:p w14:paraId="5994F70C" w14:textId="77777777" w:rsidR="00AA15F1" w:rsidRDefault="00AA15F1">
      <w:pPr>
        <w:pStyle w:val="DefaultText"/>
        <w:rPr>
          <w:b/>
          <w:sz w:val="22"/>
        </w:rPr>
      </w:pPr>
    </w:p>
    <w:p w14:paraId="5994F70D" w14:textId="77777777" w:rsidR="00AA15F1" w:rsidRDefault="00000000">
      <w:pPr>
        <w:pStyle w:val="DefaultText"/>
        <w:rPr>
          <w:sz w:val="22"/>
        </w:rPr>
      </w:pPr>
      <w:r>
        <w:rPr>
          <w:sz w:val="22"/>
        </w:rPr>
        <w:t>Co-Chair and Speaker, November 2018, Luxury Law Summit, New York.</w:t>
      </w:r>
    </w:p>
    <w:p w14:paraId="5994F70E" w14:textId="77777777" w:rsidR="00AA15F1" w:rsidRDefault="00AA15F1">
      <w:pPr>
        <w:pStyle w:val="DefaultText"/>
        <w:rPr>
          <w:sz w:val="22"/>
        </w:rPr>
      </w:pPr>
    </w:p>
    <w:p w14:paraId="5994F70F" w14:textId="77777777" w:rsidR="00AA15F1" w:rsidRDefault="00000000">
      <w:pPr>
        <w:pStyle w:val="DefaultText"/>
        <w:rPr>
          <w:sz w:val="22"/>
        </w:rPr>
      </w:pPr>
      <w:r>
        <w:rPr>
          <w:sz w:val="22"/>
        </w:rPr>
        <w:t>Speaker, November 2018, Center for Business of Fashion, Rutgers Business School, New York, “Law and the Fashion Industry.”</w:t>
      </w:r>
    </w:p>
    <w:p w14:paraId="5994F710" w14:textId="77777777" w:rsidR="00AA15F1" w:rsidRDefault="00AA15F1">
      <w:pPr>
        <w:pStyle w:val="DefaultText"/>
        <w:rPr>
          <w:sz w:val="22"/>
        </w:rPr>
      </w:pPr>
    </w:p>
    <w:p w14:paraId="5994F711" w14:textId="77777777" w:rsidR="00AA15F1" w:rsidRDefault="00000000">
      <w:pPr>
        <w:pStyle w:val="DefaultText"/>
        <w:rPr>
          <w:sz w:val="22"/>
        </w:rPr>
      </w:pPr>
      <w:r>
        <w:rPr>
          <w:sz w:val="22"/>
        </w:rPr>
        <w:t>Co-Chair and Speaker, May 2018, Luxury Law Summit, London.</w:t>
      </w:r>
    </w:p>
    <w:p w14:paraId="5994F712" w14:textId="77777777" w:rsidR="00AA15F1" w:rsidRDefault="00AA15F1">
      <w:pPr>
        <w:pStyle w:val="DefaultText"/>
        <w:rPr>
          <w:sz w:val="22"/>
        </w:rPr>
      </w:pPr>
    </w:p>
    <w:p w14:paraId="5994F713" w14:textId="77777777" w:rsidR="00AA15F1" w:rsidRDefault="00000000">
      <w:pPr>
        <w:pStyle w:val="DefaultText"/>
        <w:rPr>
          <w:sz w:val="22"/>
        </w:rPr>
      </w:pPr>
      <w:r>
        <w:rPr>
          <w:sz w:val="22"/>
        </w:rPr>
        <w:t>Speaker, May 2018, Cardozo FAME Center, New York, “One Year Later: How the Varsity Brands Case Has Impacted Fashion.”</w:t>
      </w:r>
    </w:p>
    <w:p w14:paraId="5994F714" w14:textId="77777777" w:rsidR="00AA15F1" w:rsidRDefault="00AA15F1">
      <w:pPr>
        <w:pStyle w:val="DefaultText"/>
        <w:rPr>
          <w:sz w:val="22"/>
        </w:rPr>
      </w:pPr>
    </w:p>
    <w:p w14:paraId="5994F715" w14:textId="77777777" w:rsidR="00AA15F1" w:rsidRDefault="00000000">
      <w:pPr>
        <w:pStyle w:val="DefaultText"/>
        <w:rPr>
          <w:sz w:val="22"/>
        </w:rPr>
      </w:pPr>
      <w:r>
        <w:rPr>
          <w:sz w:val="22"/>
        </w:rPr>
        <w:t>Speaker, April 2018, Morrison Foerster, New York, “The Art of The Fashion Deal.”</w:t>
      </w:r>
    </w:p>
    <w:p w14:paraId="5994F716" w14:textId="77777777" w:rsidR="00AA15F1" w:rsidRDefault="00AA15F1">
      <w:pPr>
        <w:pStyle w:val="DefaultText"/>
        <w:rPr>
          <w:sz w:val="22"/>
        </w:rPr>
      </w:pPr>
    </w:p>
    <w:p w14:paraId="5994F717" w14:textId="77777777" w:rsidR="00AA15F1" w:rsidRDefault="00000000">
      <w:pPr>
        <w:pStyle w:val="DefaultText"/>
        <w:rPr>
          <w:sz w:val="22"/>
        </w:rPr>
      </w:pPr>
      <w:r>
        <w:rPr>
          <w:sz w:val="22"/>
        </w:rPr>
        <w:t>Speaker, March 2018, Corporate IP Counsel, New York, “Highlight Current Trends in Trademark, Copyright, and Right of Publicity Laws.”</w:t>
      </w:r>
    </w:p>
    <w:p w14:paraId="5994F718" w14:textId="77777777" w:rsidR="00AA15F1" w:rsidRDefault="00AA15F1">
      <w:pPr>
        <w:pStyle w:val="DefaultText"/>
        <w:rPr>
          <w:sz w:val="22"/>
        </w:rPr>
      </w:pPr>
    </w:p>
    <w:p w14:paraId="5994F719" w14:textId="77777777" w:rsidR="00AA15F1" w:rsidRDefault="00000000">
      <w:pPr>
        <w:pStyle w:val="DefaultText"/>
        <w:rPr>
          <w:sz w:val="22"/>
        </w:rPr>
      </w:pPr>
      <w:r>
        <w:rPr>
          <w:sz w:val="22"/>
        </w:rPr>
        <w:t>Co-Chair, May 2017, Luxury Law Summit, London.</w:t>
      </w:r>
    </w:p>
    <w:p w14:paraId="5994F71A" w14:textId="77777777" w:rsidR="00AA15F1" w:rsidRDefault="00AA15F1">
      <w:pPr>
        <w:pStyle w:val="DefaultText"/>
        <w:rPr>
          <w:sz w:val="22"/>
        </w:rPr>
      </w:pPr>
    </w:p>
    <w:p w14:paraId="5994F71B" w14:textId="77777777" w:rsidR="00AA15F1" w:rsidRDefault="00000000">
      <w:pPr>
        <w:pStyle w:val="DefaultText"/>
        <w:rPr>
          <w:sz w:val="22"/>
        </w:rPr>
      </w:pPr>
      <w:r>
        <w:rPr>
          <w:sz w:val="22"/>
        </w:rPr>
        <w:t>Speaker, April 2017, Luxury Brand and Retail Forum 2017, New York, “Luxury Versus Retail—Are the Lines Beginning to Blur?”</w:t>
      </w:r>
    </w:p>
    <w:p w14:paraId="5994F71C" w14:textId="77777777" w:rsidR="00AA15F1" w:rsidRDefault="00AA15F1">
      <w:pPr>
        <w:pStyle w:val="DefaultText"/>
        <w:rPr>
          <w:sz w:val="22"/>
        </w:rPr>
      </w:pPr>
    </w:p>
    <w:p w14:paraId="5994F71D" w14:textId="77777777" w:rsidR="00AA15F1" w:rsidRDefault="00000000">
      <w:pPr>
        <w:pStyle w:val="DefaultText"/>
        <w:rPr>
          <w:sz w:val="22"/>
        </w:rPr>
      </w:pPr>
      <w:r>
        <w:rPr>
          <w:sz w:val="22"/>
        </w:rPr>
        <w:t>Speaker, March 2017, Brands and Fashion, INTA, “Marketing Yourself as a Brand: Developing Longevity as In-House Counsel in the Fashion Industry.”</w:t>
      </w:r>
    </w:p>
    <w:p w14:paraId="5994F71E" w14:textId="77777777" w:rsidR="00AA15F1" w:rsidRDefault="00AA15F1">
      <w:pPr>
        <w:pStyle w:val="DefaultText"/>
        <w:rPr>
          <w:sz w:val="22"/>
        </w:rPr>
      </w:pPr>
    </w:p>
    <w:p w14:paraId="5994F71F" w14:textId="77777777" w:rsidR="00AA15F1" w:rsidRDefault="00000000">
      <w:pPr>
        <w:pStyle w:val="DefaultText"/>
        <w:rPr>
          <w:sz w:val="22"/>
        </w:rPr>
      </w:pPr>
      <w:r>
        <w:rPr>
          <w:sz w:val="22"/>
        </w:rPr>
        <w:t>Keynote Speaker, February 2017, 4</w:t>
      </w:r>
      <w:r>
        <w:rPr>
          <w:sz w:val="22"/>
          <w:vertAlign w:val="superscript"/>
        </w:rPr>
        <w:t>th</w:t>
      </w:r>
      <w:r>
        <w:rPr>
          <w:sz w:val="22"/>
        </w:rPr>
        <w:t xml:space="preserve"> Annual Fashion Law Seminar, Federal Bar Association.</w:t>
      </w:r>
    </w:p>
    <w:p w14:paraId="5994F720" w14:textId="77777777" w:rsidR="00AA15F1" w:rsidRDefault="00AA15F1">
      <w:pPr>
        <w:pStyle w:val="DefaultText"/>
        <w:rPr>
          <w:sz w:val="22"/>
        </w:rPr>
      </w:pPr>
    </w:p>
    <w:p w14:paraId="5994F721" w14:textId="77777777" w:rsidR="00AA15F1" w:rsidRDefault="00000000">
      <w:pPr>
        <w:pStyle w:val="DefaultText"/>
        <w:rPr>
          <w:sz w:val="22"/>
        </w:rPr>
      </w:pPr>
      <w:r>
        <w:rPr>
          <w:sz w:val="22"/>
        </w:rPr>
        <w:t>Speaker, February 2017, Annual Survey of American Law 2017, NYU, “Copyrighting Fashion After Varsity Brands.”</w:t>
      </w:r>
    </w:p>
    <w:p w14:paraId="5994F722" w14:textId="77777777" w:rsidR="00AA15F1" w:rsidRDefault="00AA15F1">
      <w:pPr>
        <w:pStyle w:val="DefaultText"/>
        <w:rPr>
          <w:sz w:val="22"/>
        </w:rPr>
      </w:pPr>
    </w:p>
    <w:p w14:paraId="5994F723" w14:textId="77777777" w:rsidR="00AA15F1" w:rsidRDefault="00000000">
      <w:pPr>
        <w:pStyle w:val="DefaultText"/>
        <w:rPr>
          <w:sz w:val="22"/>
        </w:rPr>
      </w:pPr>
      <w:r>
        <w:rPr>
          <w:sz w:val="22"/>
        </w:rPr>
        <w:t>Speaker, January 2017, New York State Bar Association, Annual Meeting, IP Law Section, “The Basics of IP Protection for Fashion Under U.S. Law.”</w:t>
      </w:r>
    </w:p>
    <w:p w14:paraId="5994F724" w14:textId="77777777" w:rsidR="00AA15F1" w:rsidRDefault="00AA15F1">
      <w:pPr>
        <w:pStyle w:val="DefaultText"/>
        <w:rPr>
          <w:sz w:val="22"/>
        </w:rPr>
      </w:pPr>
    </w:p>
    <w:p w14:paraId="5994F725" w14:textId="77777777" w:rsidR="00AA15F1" w:rsidRDefault="00000000">
      <w:pPr>
        <w:pStyle w:val="DefaultText"/>
        <w:rPr>
          <w:sz w:val="22"/>
        </w:rPr>
      </w:pPr>
      <w:r>
        <w:rPr>
          <w:sz w:val="22"/>
        </w:rPr>
        <w:t>Moderator, October 2016, Cardozo FAME Program, “Give me a ©! Supreme Court Amici on the New Copyright Case Involving Cheerleading Uniforms and Fashion Design.”</w:t>
      </w:r>
    </w:p>
    <w:p w14:paraId="5994F726" w14:textId="77777777" w:rsidR="00AA15F1" w:rsidRDefault="00AA15F1">
      <w:pPr>
        <w:pStyle w:val="DefaultText"/>
        <w:rPr>
          <w:sz w:val="22"/>
        </w:rPr>
      </w:pPr>
    </w:p>
    <w:p w14:paraId="5994F727" w14:textId="77777777" w:rsidR="00AA15F1" w:rsidRDefault="00000000">
      <w:pPr>
        <w:pStyle w:val="DefaultText"/>
        <w:rPr>
          <w:sz w:val="22"/>
        </w:rPr>
      </w:pPr>
      <w:r>
        <w:rPr>
          <w:sz w:val="22"/>
        </w:rPr>
        <w:t>Speaker, July 2016, New York Intellectual Property Law Association, “Hot Topics in Intellectual Property Law.”</w:t>
      </w:r>
    </w:p>
    <w:p w14:paraId="5994F728" w14:textId="77777777" w:rsidR="00AA15F1" w:rsidRDefault="00AA15F1">
      <w:pPr>
        <w:pStyle w:val="DefaultText"/>
        <w:rPr>
          <w:sz w:val="22"/>
        </w:rPr>
      </w:pPr>
    </w:p>
    <w:p w14:paraId="5994F729" w14:textId="77777777" w:rsidR="00AA15F1" w:rsidRDefault="00000000">
      <w:pPr>
        <w:pStyle w:val="DefaultText"/>
        <w:rPr>
          <w:sz w:val="22"/>
        </w:rPr>
      </w:pPr>
      <w:r>
        <w:rPr>
          <w:sz w:val="22"/>
        </w:rPr>
        <w:t>Co-Chair, May 2016, Luxury Law Summit London, and Moderator of “Digital Wars: Alibaba and Taobao – friend or foe of luxury?”</w:t>
      </w:r>
    </w:p>
    <w:p w14:paraId="5994F72A" w14:textId="77777777" w:rsidR="00AA15F1" w:rsidRDefault="00AA15F1">
      <w:pPr>
        <w:pStyle w:val="DefaultText"/>
        <w:rPr>
          <w:sz w:val="22"/>
        </w:rPr>
      </w:pPr>
    </w:p>
    <w:p w14:paraId="5994F72B" w14:textId="77777777" w:rsidR="00AA15F1" w:rsidRDefault="00000000">
      <w:pPr>
        <w:pStyle w:val="DefaultText"/>
        <w:rPr>
          <w:sz w:val="22"/>
        </w:rPr>
      </w:pPr>
      <w:r>
        <w:rPr>
          <w:sz w:val="22"/>
        </w:rPr>
        <w:t>Speaker, April 2016, Intellectual Property Institute, Philadelphia, “Intellectual Property Enforcement for Fashion Brands.”</w:t>
      </w:r>
    </w:p>
    <w:p w14:paraId="5994F72C" w14:textId="77777777" w:rsidR="00AA15F1" w:rsidRDefault="00AA15F1">
      <w:pPr>
        <w:pStyle w:val="DefaultText"/>
        <w:rPr>
          <w:sz w:val="22"/>
        </w:rPr>
      </w:pPr>
    </w:p>
    <w:p w14:paraId="5994F72D" w14:textId="77777777" w:rsidR="00AA15F1" w:rsidRDefault="00000000">
      <w:pPr>
        <w:pStyle w:val="DefaultText"/>
        <w:rPr>
          <w:sz w:val="22"/>
        </w:rPr>
      </w:pPr>
      <w:r>
        <w:rPr>
          <w:sz w:val="22"/>
        </w:rPr>
        <w:t>Speaker, April 2016, American Bar Association, 31</w:t>
      </w:r>
      <w:r>
        <w:rPr>
          <w:sz w:val="22"/>
          <w:vertAlign w:val="superscript"/>
        </w:rPr>
        <w:t>st</w:t>
      </w:r>
      <w:r>
        <w:rPr>
          <w:sz w:val="22"/>
        </w:rPr>
        <w:t xml:space="preserve"> Annual Intellectual Property Law Conference, Bethesda, MD, “Challenging Issues in the Protection of Fashion Designs.”</w:t>
      </w:r>
    </w:p>
    <w:p w14:paraId="5994F72E" w14:textId="77777777" w:rsidR="00AA15F1" w:rsidRDefault="00AA15F1">
      <w:pPr>
        <w:pStyle w:val="DefaultText"/>
        <w:rPr>
          <w:sz w:val="22"/>
        </w:rPr>
      </w:pPr>
    </w:p>
    <w:p w14:paraId="5994F72F" w14:textId="77777777" w:rsidR="00AA15F1" w:rsidRDefault="00000000">
      <w:pPr>
        <w:pStyle w:val="DefaultText"/>
        <w:rPr>
          <w:sz w:val="22"/>
        </w:rPr>
      </w:pPr>
      <w:r>
        <w:rPr>
          <w:sz w:val="22"/>
        </w:rPr>
        <w:t>Moderator, September 2015, Cardozo Law FAME Program, “The U.S. &amp; China: Perspectives on Brand Protection &amp; Intellectual Property.”</w:t>
      </w:r>
    </w:p>
    <w:p w14:paraId="5994F730" w14:textId="77777777" w:rsidR="00AA15F1" w:rsidRDefault="00AA15F1">
      <w:pPr>
        <w:pStyle w:val="DefaultText"/>
        <w:rPr>
          <w:sz w:val="22"/>
        </w:rPr>
      </w:pPr>
    </w:p>
    <w:p w14:paraId="5994F731" w14:textId="77777777" w:rsidR="00AA15F1" w:rsidRDefault="00000000">
      <w:pPr>
        <w:pStyle w:val="DefaultText"/>
        <w:rPr>
          <w:sz w:val="22"/>
        </w:rPr>
      </w:pPr>
      <w:r>
        <w:rPr>
          <w:sz w:val="22"/>
        </w:rPr>
        <w:t>Speaker, May 2015, International Trademark Association, Annual Meeting, San Diego: “Industry Breakout – Fashion Forward.”</w:t>
      </w:r>
    </w:p>
    <w:p w14:paraId="5994F732" w14:textId="77777777" w:rsidR="00AA15F1" w:rsidRDefault="00AA15F1">
      <w:pPr>
        <w:pStyle w:val="DefaultText"/>
        <w:rPr>
          <w:sz w:val="22"/>
        </w:rPr>
      </w:pPr>
    </w:p>
    <w:p w14:paraId="5994F733" w14:textId="77777777" w:rsidR="00AA15F1" w:rsidRDefault="00000000">
      <w:pPr>
        <w:pStyle w:val="DefaultText"/>
        <w:rPr>
          <w:sz w:val="22"/>
        </w:rPr>
      </w:pPr>
      <w:r>
        <w:rPr>
          <w:sz w:val="22"/>
        </w:rPr>
        <w:t>Speaker, February 2015, The Copyright Society of the USA and New York University School of Law, NYU Media Law Collaborative: “Designing a Greater System of Protection for Fashion: The Future of Fashion Law.”</w:t>
      </w:r>
    </w:p>
    <w:p w14:paraId="5994F734" w14:textId="77777777" w:rsidR="00AA15F1" w:rsidRDefault="00AA15F1">
      <w:pPr>
        <w:pStyle w:val="DefaultText"/>
        <w:rPr>
          <w:sz w:val="22"/>
        </w:rPr>
      </w:pPr>
    </w:p>
    <w:p w14:paraId="5994F735" w14:textId="77777777" w:rsidR="00AA15F1" w:rsidRDefault="00000000">
      <w:pPr>
        <w:pStyle w:val="DefaultText"/>
        <w:rPr>
          <w:sz w:val="22"/>
        </w:rPr>
      </w:pPr>
      <w:r>
        <w:rPr>
          <w:sz w:val="22"/>
        </w:rPr>
        <w:t>Speaker and Moderator, November 2014, New York University School of Law, NYU Journal of Intellectual Property and Entertainment Law, “Innovation without Regulation: How Necessary is Intellectual Property Protection?”</w:t>
      </w:r>
    </w:p>
    <w:p w14:paraId="5994F736" w14:textId="77777777" w:rsidR="00AA15F1" w:rsidRDefault="00AA15F1">
      <w:pPr>
        <w:pStyle w:val="DefaultText"/>
        <w:rPr>
          <w:sz w:val="22"/>
        </w:rPr>
      </w:pPr>
    </w:p>
    <w:p w14:paraId="5994F737" w14:textId="77777777" w:rsidR="00AA15F1" w:rsidRDefault="00000000">
      <w:pPr>
        <w:pStyle w:val="DefaultText"/>
        <w:rPr>
          <w:sz w:val="22"/>
        </w:rPr>
      </w:pPr>
      <w:r>
        <w:rPr>
          <w:sz w:val="22"/>
        </w:rPr>
        <w:t xml:space="preserve">Keynote Speaker, February 2014, University of California Hastings College of Law, Fashion Law Symposium. </w:t>
      </w:r>
    </w:p>
    <w:p w14:paraId="5994F738" w14:textId="77777777" w:rsidR="00AA15F1" w:rsidRDefault="00AA15F1">
      <w:pPr>
        <w:pStyle w:val="DefaultText"/>
        <w:rPr>
          <w:sz w:val="22"/>
        </w:rPr>
      </w:pPr>
    </w:p>
    <w:p w14:paraId="5994F739" w14:textId="77777777" w:rsidR="00AA15F1" w:rsidRDefault="00000000">
      <w:pPr>
        <w:pStyle w:val="DefaultText"/>
        <w:rPr>
          <w:sz w:val="22"/>
        </w:rPr>
      </w:pPr>
      <w:r>
        <w:rPr>
          <w:sz w:val="22"/>
        </w:rPr>
        <w:t xml:space="preserve">Keynote Speaker, May 2013, Luxury Law Summit, Global Legal Post and International Herald Tribune, London, England, “The Case </w:t>
      </w:r>
      <w:proofErr w:type="gramStart"/>
      <w:r>
        <w:rPr>
          <w:sz w:val="22"/>
        </w:rPr>
        <w:t>For</w:t>
      </w:r>
      <w:proofErr w:type="gramEnd"/>
      <w:r>
        <w:rPr>
          <w:sz w:val="22"/>
        </w:rPr>
        <w:t xml:space="preserve"> the Embedded Lawyer.”</w:t>
      </w:r>
    </w:p>
    <w:p w14:paraId="5994F73A" w14:textId="77777777" w:rsidR="00AA15F1" w:rsidRDefault="00AA15F1">
      <w:pPr>
        <w:pStyle w:val="DefaultText"/>
        <w:rPr>
          <w:sz w:val="22"/>
        </w:rPr>
      </w:pPr>
    </w:p>
    <w:p w14:paraId="5994F73B" w14:textId="77777777" w:rsidR="00AA15F1" w:rsidRDefault="00000000">
      <w:pPr>
        <w:pStyle w:val="DefaultText"/>
        <w:rPr>
          <w:sz w:val="22"/>
        </w:rPr>
      </w:pPr>
      <w:r>
        <w:rPr>
          <w:sz w:val="22"/>
        </w:rPr>
        <w:t>Speaker and Moderator, February 2013, Cardozo Law, “International Fashion Trends: The Business of International Fashion Law.”</w:t>
      </w:r>
    </w:p>
    <w:p w14:paraId="5994F73C" w14:textId="77777777" w:rsidR="00AA15F1" w:rsidRDefault="00AA15F1">
      <w:pPr>
        <w:pStyle w:val="DefaultText"/>
        <w:rPr>
          <w:sz w:val="22"/>
        </w:rPr>
      </w:pPr>
    </w:p>
    <w:p w14:paraId="5994F73D" w14:textId="77777777" w:rsidR="00AA15F1" w:rsidRDefault="00000000">
      <w:pPr>
        <w:pStyle w:val="DefaultText"/>
        <w:rPr>
          <w:sz w:val="22"/>
        </w:rPr>
      </w:pPr>
      <w:r>
        <w:rPr>
          <w:sz w:val="22"/>
        </w:rPr>
        <w:t>Speaker, September 2012, The Philadelphia Collection 2012, “Fashion Inc.: The Business of Fashion.”</w:t>
      </w:r>
    </w:p>
    <w:p w14:paraId="5994F73E" w14:textId="77777777" w:rsidR="00AA15F1" w:rsidRDefault="00AA15F1">
      <w:pPr>
        <w:pStyle w:val="DefaultText"/>
        <w:rPr>
          <w:sz w:val="22"/>
        </w:rPr>
      </w:pPr>
    </w:p>
    <w:p w14:paraId="5994F73F" w14:textId="77777777" w:rsidR="00AA15F1" w:rsidRDefault="00000000">
      <w:pPr>
        <w:pStyle w:val="DefaultText"/>
        <w:rPr>
          <w:sz w:val="22"/>
        </w:rPr>
      </w:pPr>
      <w:r>
        <w:rPr>
          <w:sz w:val="22"/>
        </w:rPr>
        <w:t>Speaker, March 2012, Penn IP Group’s 5</w:t>
      </w:r>
      <w:r>
        <w:rPr>
          <w:sz w:val="22"/>
          <w:vertAlign w:val="superscript"/>
        </w:rPr>
        <w:t>th</w:t>
      </w:r>
      <w:r>
        <w:rPr>
          <w:sz w:val="22"/>
        </w:rPr>
        <w:t xml:space="preserve"> Annual Symposium, “Copyright for Fashion Design: Evaluating the IDPPPA,” University of Pennsylvania Law School.</w:t>
      </w:r>
    </w:p>
    <w:p w14:paraId="5994F740" w14:textId="77777777" w:rsidR="00AA15F1" w:rsidRDefault="00AA15F1">
      <w:pPr>
        <w:pStyle w:val="DefaultText"/>
        <w:rPr>
          <w:sz w:val="22"/>
        </w:rPr>
      </w:pPr>
    </w:p>
    <w:p w14:paraId="5994F741" w14:textId="77777777" w:rsidR="00AA15F1" w:rsidRDefault="00000000">
      <w:pPr>
        <w:pStyle w:val="DefaultText"/>
        <w:rPr>
          <w:sz w:val="22"/>
        </w:rPr>
      </w:pPr>
      <w:r>
        <w:rPr>
          <w:sz w:val="22"/>
        </w:rPr>
        <w:t>Speaker, February 2012, New York County Lawyers Association, “IP Protection in The Apparel and Fashion Industries: Overcoming Challenges in The Protection of Apparel Brands and Designs.”</w:t>
      </w:r>
    </w:p>
    <w:p w14:paraId="5994F742" w14:textId="77777777" w:rsidR="00AA15F1" w:rsidRDefault="00AA15F1">
      <w:pPr>
        <w:pStyle w:val="DefaultText"/>
        <w:rPr>
          <w:sz w:val="22"/>
        </w:rPr>
      </w:pPr>
    </w:p>
    <w:p w14:paraId="5994F743" w14:textId="77777777" w:rsidR="00AA15F1" w:rsidRDefault="00000000">
      <w:pPr>
        <w:pStyle w:val="DefaultText"/>
        <w:rPr>
          <w:sz w:val="22"/>
        </w:rPr>
      </w:pPr>
      <w:r>
        <w:rPr>
          <w:sz w:val="22"/>
        </w:rPr>
        <w:t>Speaker, January 2012, Florida Bar Association, “The Height of Fashion: Recent Developments in Fashion Law.”</w:t>
      </w:r>
    </w:p>
    <w:p w14:paraId="5994F744" w14:textId="77777777" w:rsidR="00AA15F1" w:rsidRDefault="00AA15F1">
      <w:pPr>
        <w:pStyle w:val="DefaultText"/>
        <w:rPr>
          <w:sz w:val="22"/>
        </w:rPr>
      </w:pPr>
    </w:p>
    <w:p w14:paraId="5994F745" w14:textId="77777777" w:rsidR="00AA15F1" w:rsidRDefault="00000000">
      <w:pPr>
        <w:pStyle w:val="DefaultText"/>
        <w:rPr>
          <w:sz w:val="22"/>
        </w:rPr>
      </w:pPr>
      <w:r>
        <w:rPr>
          <w:sz w:val="22"/>
        </w:rPr>
        <w:t>Speaker, October 2011, New York State Bar Association, “The Fight Against Counterfeiting in the 21</w:t>
      </w:r>
      <w:r>
        <w:rPr>
          <w:sz w:val="22"/>
          <w:vertAlign w:val="superscript"/>
        </w:rPr>
        <w:t>st</w:t>
      </w:r>
      <w:r>
        <w:rPr>
          <w:sz w:val="22"/>
        </w:rPr>
        <w:t xml:space="preserve"> Century.”</w:t>
      </w:r>
    </w:p>
    <w:p w14:paraId="5994F746" w14:textId="77777777" w:rsidR="00AA15F1" w:rsidRDefault="00AA15F1">
      <w:pPr>
        <w:pStyle w:val="DefaultText"/>
        <w:rPr>
          <w:sz w:val="22"/>
        </w:rPr>
      </w:pPr>
    </w:p>
    <w:p w14:paraId="5994F747" w14:textId="77777777" w:rsidR="00AA15F1" w:rsidRDefault="00000000">
      <w:pPr>
        <w:pStyle w:val="DefaultText"/>
        <w:rPr>
          <w:sz w:val="22"/>
        </w:rPr>
      </w:pPr>
      <w:r>
        <w:rPr>
          <w:sz w:val="22"/>
        </w:rPr>
        <w:t>Speaker, May 2011, International Trademark Association, Annual Meeting, San Francisco, “Design and Brand Protection in the Fashion Industry.”</w:t>
      </w:r>
    </w:p>
    <w:p w14:paraId="5994F748" w14:textId="77777777" w:rsidR="00AA15F1" w:rsidRDefault="00AA15F1">
      <w:pPr>
        <w:pStyle w:val="DefaultText"/>
        <w:rPr>
          <w:sz w:val="22"/>
        </w:rPr>
      </w:pPr>
    </w:p>
    <w:p w14:paraId="5994F749" w14:textId="77777777" w:rsidR="00AA15F1" w:rsidRDefault="00000000">
      <w:pPr>
        <w:pStyle w:val="DefaultText"/>
        <w:rPr>
          <w:sz w:val="22"/>
        </w:rPr>
      </w:pPr>
      <w:r>
        <w:rPr>
          <w:sz w:val="22"/>
        </w:rPr>
        <w:t>Speaker, May 2011, Volunteer Lawyers for the Arts, “Understanding the Intellectual Property License: Fashion, Arts, Entertainment and Sports.”</w:t>
      </w:r>
    </w:p>
    <w:p w14:paraId="5994F74A" w14:textId="77777777" w:rsidR="00AA15F1" w:rsidRDefault="00AA15F1">
      <w:pPr>
        <w:pStyle w:val="DefaultText"/>
        <w:rPr>
          <w:sz w:val="22"/>
        </w:rPr>
      </w:pPr>
    </w:p>
    <w:p w14:paraId="5994F74B" w14:textId="77777777" w:rsidR="00AA15F1" w:rsidRDefault="00000000">
      <w:pPr>
        <w:pStyle w:val="DefaultText"/>
        <w:rPr>
          <w:sz w:val="22"/>
        </w:rPr>
      </w:pPr>
      <w:r>
        <w:rPr>
          <w:sz w:val="22"/>
        </w:rPr>
        <w:t>Speaker, January 2011, New York State Bar Association, Corporate Counsel Section, Annual Meeting, “Trademark/Branding Issues for In-house Counsel.”</w:t>
      </w:r>
    </w:p>
    <w:p w14:paraId="5994F74C" w14:textId="77777777" w:rsidR="00AA15F1" w:rsidRDefault="00AA15F1">
      <w:pPr>
        <w:pStyle w:val="DefaultText"/>
        <w:rPr>
          <w:sz w:val="22"/>
        </w:rPr>
      </w:pPr>
    </w:p>
    <w:p w14:paraId="5994F74D" w14:textId="77777777" w:rsidR="00AA15F1" w:rsidRDefault="00000000">
      <w:pPr>
        <w:pStyle w:val="DefaultText"/>
        <w:rPr>
          <w:sz w:val="22"/>
        </w:rPr>
      </w:pPr>
      <w:r>
        <w:rPr>
          <w:sz w:val="22"/>
        </w:rPr>
        <w:t xml:space="preserve">Speaker, November 2010, IP Law and Management Institute, San Diego, “Managing a Global Brand and Trademark Portfolio.” </w:t>
      </w:r>
    </w:p>
    <w:p w14:paraId="5994F74E" w14:textId="77777777" w:rsidR="00AA15F1" w:rsidRDefault="00AA15F1">
      <w:pPr>
        <w:pStyle w:val="DefaultText"/>
        <w:rPr>
          <w:sz w:val="22"/>
        </w:rPr>
      </w:pPr>
    </w:p>
    <w:p w14:paraId="5994F74F" w14:textId="77777777" w:rsidR="00AA15F1" w:rsidRDefault="00000000">
      <w:pPr>
        <w:pStyle w:val="DefaultText"/>
        <w:rPr>
          <w:sz w:val="22"/>
        </w:rPr>
      </w:pPr>
      <w:r>
        <w:rPr>
          <w:sz w:val="22"/>
        </w:rPr>
        <w:lastRenderedPageBreak/>
        <w:t xml:space="preserve">Speaker, November 2010, National Association of Women Lawyers, Sixth Annual General Counsel Institute, New York, “The Power of the Brand.”  </w:t>
      </w:r>
    </w:p>
    <w:p w14:paraId="5994F750" w14:textId="77777777" w:rsidR="00AA15F1" w:rsidRDefault="00AA15F1">
      <w:pPr>
        <w:pStyle w:val="DefaultText"/>
        <w:rPr>
          <w:sz w:val="22"/>
        </w:rPr>
      </w:pPr>
    </w:p>
    <w:p w14:paraId="5994F751" w14:textId="77777777" w:rsidR="00AA15F1" w:rsidRDefault="00000000">
      <w:pPr>
        <w:pStyle w:val="DefaultText"/>
        <w:rPr>
          <w:sz w:val="22"/>
        </w:rPr>
      </w:pPr>
      <w:r>
        <w:rPr>
          <w:sz w:val="22"/>
        </w:rPr>
        <w:t xml:space="preserve">Speaker, October 2010, American Corporate Counsel, ACC-GNY CLE, New York, “What Retailers Need to Know Now: Hot Topics in Employment and Privacy Law.” </w:t>
      </w:r>
    </w:p>
    <w:p w14:paraId="5994F752" w14:textId="77777777" w:rsidR="00AA15F1" w:rsidRDefault="00AA15F1">
      <w:pPr>
        <w:pStyle w:val="DefaultText"/>
        <w:rPr>
          <w:sz w:val="22"/>
        </w:rPr>
      </w:pPr>
    </w:p>
    <w:p w14:paraId="5994F753" w14:textId="77777777" w:rsidR="00AA15F1" w:rsidRDefault="00000000">
      <w:pPr>
        <w:pStyle w:val="DefaultText"/>
        <w:rPr>
          <w:sz w:val="22"/>
        </w:rPr>
      </w:pPr>
      <w:r>
        <w:rPr>
          <w:sz w:val="22"/>
        </w:rPr>
        <w:t xml:space="preserve">Speaker, October 2010, American Bar Association, Forum on the Entertainment &amp; Sports Industries, “Merchandising &amp; Licensing, International Licensing: A Cross Industry Perspective,” Las Vegas.  </w:t>
      </w:r>
    </w:p>
    <w:p w14:paraId="5994F754" w14:textId="77777777" w:rsidR="00AA15F1" w:rsidRDefault="00AA15F1">
      <w:pPr>
        <w:pStyle w:val="DefaultText"/>
        <w:rPr>
          <w:sz w:val="22"/>
        </w:rPr>
      </w:pPr>
    </w:p>
    <w:p w14:paraId="5994F755" w14:textId="77777777" w:rsidR="00AA15F1" w:rsidRDefault="00000000">
      <w:pPr>
        <w:pStyle w:val="DefaultText"/>
        <w:rPr>
          <w:sz w:val="22"/>
        </w:rPr>
      </w:pPr>
      <w:r>
        <w:rPr>
          <w:sz w:val="22"/>
        </w:rPr>
        <w:t>Speaker, September 2010, Brooklyn Law School, International Law Society, “Representing the Fashion Client.”</w:t>
      </w:r>
    </w:p>
    <w:p w14:paraId="5994F756" w14:textId="77777777" w:rsidR="00AA15F1" w:rsidRDefault="00AA15F1">
      <w:pPr>
        <w:pStyle w:val="DefaultText"/>
        <w:rPr>
          <w:sz w:val="22"/>
        </w:rPr>
      </w:pPr>
    </w:p>
    <w:p w14:paraId="5994F757" w14:textId="77777777" w:rsidR="00AA15F1" w:rsidRDefault="00000000">
      <w:pPr>
        <w:pStyle w:val="DefaultText"/>
        <w:rPr>
          <w:sz w:val="22"/>
        </w:rPr>
      </w:pPr>
      <w:r>
        <w:rPr>
          <w:sz w:val="22"/>
        </w:rPr>
        <w:t>Speaker, September 2010, Maine Bar Association, “How to Counsel Fashion Clients.”</w:t>
      </w:r>
    </w:p>
    <w:p w14:paraId="5994F758" w14:textId="77777777" w:rsidR="00AA15F1" w:rsidRDefault="00AA15F1">
      <w:pPr>
        <w:pStyle w:val="DefaultText"/>
        <w:rPr>
          <w:sz w:val="22"/>
        </w:rPr>
      </w:pPr>
    </w:p>
    <w:p w14:paraId="5994F759" w14:textId="77777777" w:rsidR="00AA15F1" w:rsidRDefault="00000000">
      <w:pPr>
        <w:pStyle w:val="DefaultText"/>
        <w:rPr>
          <w:color w:val="000000"/>
          <w:sz w:val="22"/>
          <w:szCs w:val="22"/>
        </w:rPr>
      </w:pPr>
      <w:r>
        <w:rPr>
          <w:sz w:val="22"/>
        </w:rPr>
        <w:t xml:space="preserve">Speaker, July </w:t>
      </w:r>
      <w:r>
        <w:rPr>
          <w:color w:val="000000"/>
          <w:sz w:val="22"/>
          <w:szCs w:val="22"/>
        </w:rPr>
        <w:t>2010, New York Intellectual Property Law Association, “Hot Topics in Trademark Law – Parody,” New York, NY.</w:t>
      </w:r>
    </w:p>
    <w:p w14:paraId="5994F75A" w14:textId="77777777" w:rsidR="00AA15F1" w:rsidRDefault="00AA15F1">
      <w:pPr>
        <w:pStyle w:val="DefaultText"/>
        <w:rPr>
          <w:color w:val="000000"/>
          <w:sz w:val="22"/>
          <w:szCs w:val="22"/>
        </w:rPr>
      </w:pPr>
    </w:p>
    <w:p w14:paraId="5994F75B" w14:textId="77777777" w:rsidR="00AA15F1" w:rsidRDefault="00000000">
      <w:pPr>
        <w:pStyle w:val="DefaultText"/>
        <w:rPr>
          <w:color w:val="000000"/>
          <w:sz w:val="22"/>
          <w:szCs w:val="22"/>
        </w:rPr>
      </w:pPr>
      <w:r>
        <w:rPr>
          <w:color w:val="000000"/>
          <w:sz w:val="22"/>
          <w:szCs w:val="22"/>
        </w:rPr>
        <w:t xml:space="preserve">Speaker, July 2010, “Modern Counterfeiting: Capping the Flow of Counterfeit Goods,” Webinar with Chris Israel and John </w:t>
      </w:r>
      <w:proofErr w:type="spellStart"/>
      <w:r>
        <w:rPr>
          <w:color w:val="000000"/>
          <w:sz w:val="22"/>
          <w:szCs w:val="22"/>
        </w:rPr>
        <w:t>Dudas</w:t>
      </w:r>
      <w:proofErr w:type="spellEnd"/>
      <w:r>
        <w:rPr>
          <w:color w:val="000000"/>
          <w:sz w:val="22"/>
          <w:szCs w:val="22"/>
        </w:rPr>
        <w:t xml:space="preserve"> on 2010 Joint Strategy Plan on IP Enforcement. </w:t>
      </w:r>
    </w:p>
    <w:p w14:paraId="5994F75C" w14:textId="77777777" w:rsidR="00AA15F1" w:rsidRDefault="00AA15F1">
      <w:pPr>
        <w:pStyle w:val="DefaultText"/>
        <w:rPr>
          <w:color w:val="000000"/>
          <w:sz w:val="22"/>
          <w:szCs w:val="22"/>
        </w:rPr>
      </w:pPr>
    </w:p>
    <w:p w14:paraId="5994F75D" w14:textId="77777777" w:rsidR="00AA15F1" w:rsidRDefault="00000000">
      <w:pPr>
        <w:pStyle w:val="DefaultText"/>
        <w:rPr>
          <w:color w:val="000000"/>
          <w:sz w:val="22"/>
          <w:szCs w:val="22"/>
        </w:rPr>
      </w:pPr>
      <w:r>
        <w:rPr>
          <w:color w:val="000000"/>
          <w:sz w:val="22"/>
          <w:szCs w:val="22"/>
        </w:rPr>
        <w:t>Speaker, April 2010, New York County Lawyers’ Association, “Representing the Fashion Client,” New York, NY.</w:t>
      </w:r>
    </w:p>
    <w:p w14:paraId="5994F75E" w14:textId="77777777" w:rsidR="00AA15F1" w:rsidRDefault="00AA15F1">
      <w:pPr>
        <w:pStyle w:val="DefaultText"/>
        <w:rPr>
          <w:sz w:val="22"/>
        </w:rPr>
      </w:pPr>
    </w:p>
    <w:p w14:paraId="5994F75F" w14:textId="77777777" w:rsidR="00AA15F1" w:rsidRDefault="00000000">
      <w:pPr>
        <w:pStyle w:val="DefaultText"/>
        <w:rPr>
          <w:sz w:val="22"/>
        </w:rPr>
      </w:pPr>
      <w:r>
        <w:rPr>
          <w:sz w:val="22"/>
        </w:rPr>
        <w:t>Speaker/Moderator, April 2010, Cardozo Women, “Law and the Fashion Industry,” New York, NY.</w:t>
      </w:r>
    </w:p>
    <w:p w14:paraId="5994F760" w14:textId="77777777" w:rsidR="00AA15F1" w:rsidRDefault="00AA15F1">
      <w:pPr>
        <w:pStyle w:val="DefaultText"/>
        <w:rPr>
          <w:sz w:val="22"/>
        </w:rPr>
      </w:pPr>
    </w:p>
    <w:p w14:paraId="5994F761" w14:textId="77777777" w:rsidR="00AA15F1" w:rsidRDefault="00000000">
      <w:pPr>
        <w:pStyle w:val="DefaultText"/>
        <w:rPr>
          <w:sz w:val="22"/>
        </w:rPr>
      </w:pPr>
      <w:r>
        <w:rPr>
          <w:sz w:val="22"/>
        </w:rPr>
        <w:t>Speaker, April 2010, New York State Bar Association, Trademark Roundtable, “Hot Topics in the Fashion and Cosmetics Industries,” New York, NY.</w:t>
      </w:r>
    </w:p>
    <w:p w14:paraId="5994F762" w14:textId="77777777" w:rsidR="00AA15F1" w:rsidRDefault="00AA15F1">
      <w:pPr>
        <w:pStyle w:val="DefaultText"/>
        <w:rPr>
          <w:sz w:val="22"/>
        </w:rPr>
      </w:pPr>
    </w:p>
    <w:p w14:paraId="5994F763" w14:textId="77777777" w:rsidR="00AA15F1" w:rsidRDefault="00000000">
      <w:pPr>
        <w:pStyle w:val="DefaultText"/>
        <w:rPr>
          <w:sz w:val="22"/>
        </w:rPr>
      </w:pPr>
      <w:r>
        <w:rPr>
          <w:sz w:val="22"/>
        </w:rPr>
        <w:t>Speaker, March 2010, University of Southern California, Gould School of Law, 2010 Annual Intellectual Property Institute, “Enforcement of Trademark Standards and Licensing Issues,” Los Angeles, CA.</w:t>
      </w:r>
    </w:p>
    <w:p w14:paraId="5994F764" w14:textId="77777777" w:rsidR="00AA15F1" w:rsidRDefault="00AA15F1">
      <w:pPr>
        <w:pStyle w:val="DefaultText"/>
        <w:rPr>
          <w:sz w:val="22"/>
        </w:rPr>
      </w:pPr>
    </w:p>
    <w:p w14:paraId="5994F765" w14:textId="77777777" w:rsidR="00AA15F1" w:rsidRDefault="00000000">
      <w:pPr>
        <w:pStyle w:val="DefaultText"/>
        <w:rPr>
          <w:sz w:val="22"/>
        </w:rPr>
      </w:pPr>
      <w:r>
        <w:rPr>
          <w:sz w:val="22"/>
        </w:rPr>
        <w:t>Speaker, March 2010, Symposium on Intellectual Property Protection for the Financial Services, “Cost Containment Measures to Reduce Legal Expenses,” New York, NY.</w:t>
      </w:r>
    </w:p>
    <w:p w14:paraId="5994F766" w14:textId="77777777" w:rsidR="00AA15F1" w:rsidRDefault="00AA15F1">
      <w:pPr>
        <w:pStyle w:val="DefaultText"/>
        <w:rPr>
          <w:sz w:val="22"/>
        </w:rPr>
      </w:pPr>
    </w:p>
    <w:p w14:paraId="5994F767" w14:textId="77777777" w:rsidR="00AA15F1" w:rsidRDefault="00000000">
      <w:pPr>
        <w:pStyle w:val="DefaultText"/>
        <w:rPr>
          <w:sz w:val="22"/>
        </w:rPr>
      </w:pPr>
      <w:r>
        <w:rPr>
          <w:sz w:val="22"/>
        </w:rPr>
        <w:t>Speaker, February 2010, Volunteer Lawyers for the Arts, “Legal Issues in the Fashion, Apparel, and Design Industry: Creating and Protecting Your Intellectual Property,” New York, NY.</w:t>
      </w:r>
    </w:p>
    <w:p w14:paraId="5994F768" w14:textId="77777777" w:rsidR="00AA15F1" w:rsidRDefault="00AA15F1">
      <w:pPr>
        <w:pStyle w:val="DefaultText"/>
        <w:rPr>
          <w:sz w:val="22"/>
        </w:rPr>
      </w:pPr>
    </w:p>
    <w:p w14:paraId="5994F769" w14:textId="77777777" w:rsidR="00AA15F1" w:rsidRDefault="00000000">
      <w:pPr>
        <w:pStyle w:val="DefaultText"/>
        <w:rPr>
          <w:sz w:val="22"/>
        </w:rPr>
      </w:pPr>
      <w:r>
        <w:rPr>
          <w:sz w:val="22"/>
        </w:rPr>
        <w:t xml:space="preserve">Speaker, November 2009, Universidad de </w:t>
      </w:r>
      <w:proofErr w:type="spellStart"/>
      <w:r>
        <w:rPr>
          <w:sz w:val="22"/>
        </w:rPr>
        <w:t>los</w:t>
      </w:r>
      <w:proofErr w:type="spellEnd"/>
      <w:r>
        <w:rPr>
          <w:sz w:val="22"/>
        </w:rPr>
        <w:t xml:space="preserve"> Andes, School of Architecture and Design, Bogota, Colombia, “</w:t>
      </w:r>
      <w:proofErr w:type="spellStart"/>
      <w:r>
        <w:rPr>
          <w:sz w:val="22"/>
        </w:rPr>
        <w:t>Letra</w:t>
      </w:r>
      <w:proofErr w:type="spellEnd"/>
      <w:r>
        <w:rPr>
          <w:sz w:val="22"/>
        </w:rPr>
        <w:t xml:space="preserve"> </w:t>
      </w:r>
      <w:proofErr w:type="spellStart"/>
      <w:r>
        <w:rPr>
          <w:sz w:val="22"/>
        </w:rPr>
        <w:t>Menuda</w:t>
      </w:r>
      <w:proofErr w:type="spellEnd"/>
      <w:r>
        <w:rPr>
          <w:sz w:val="22"/>
        </w:rPr>
        <w:t>,” International Forum on Intellectual Property Protection of Design.</w:t>
      </w:r>
    </w:p>
    <w:p w14:paraId="5994F76A" w14:textId="77777777" w:rsidR="00AA15F1" w:rsidRDefault="00AA15F1">
      <w:pPr>
        <w:pStyle w:val="DefaultText"/>
        <w:rPr>
          <w:sz w:val="22"/>
        </w:rPr>
      </w:pPr>
    </w:p>
    <w:p w14:paraId="5994F76B" w14:textId="77777777" w:rsidR="00AA15F1" w:rsidRDefault="00000000">
      <w:pPr>
        <w:pStyle w:val="DefaultText"/>
        <w:rPr>
          <w:b/>
          <w:sz w:val="22"/>
        </w:rPr>
      </w:pPr>
      <w:r>
        <w:rPr>
          <w:sz w:val="22"/>
        </w:rPr>
        <w:t xml:space="preserve">Speaker, January 2009, International Quality &amp; Productivity Center’s Second Annual Forum on Trademark and Copyright </w:t>
      </w:r>
      <w:proofErr w:type="gramStart"/>
      <w:r>
        <w:rPr>
          <w:sz w:val="22"/>
        </w:rPr>
        <w:t>Protection,  “</w:t>
      </w:r>
      <w:proofErr w:type="gramEnd"/>
      <w:r>
        <w:rPr>
          <w:sz w:val="22"/>
        </w:rPr>
        <w:t>Preventing Fraud on the USPTO,” New York, NY.</w:t>
      </w:r>
    </w:p>
    <w:p w14:paraId="5994F76C" w14:textId="77777777" w:rsidR="00AA15F1" w:rsidRDefault="00AA15F1">
      <w:pPr>
        <w:pStyle w:val="DefaultText"/>
        <w:rPr>
          <w:b/>
          <w:sz w:val="22"/>
        </w:rPr>
      </w:pPr>
    </w:p>
    <w:p w14:paraId="5994F76D" w14:textId="77777777" w:rsidR="00AA15F1" w:rsidRDefault="00000000">
      <w:pPr>
        <w:pStyle w:val="DefaultText"/>
        <w:rPr>
          <w:sz w:val="22"/>
        </w:rPr>
      </w:pPr>
      <w:r>
        <w:rPr>
          <w:sz w:val="22"/>
        </w:rPr>
        <w:t xml:space="preserve">Speaker, December 2008, Counsel to Counsel Forum sponsored by Martindale Hubbell, “Increasing Predictability, Mitigating Risks:  Next Generation ESI Management and E-Discovery Approaches,” New York, NY.  </w:t>
      </w:r>
    </w:p>
    <w:p w14:paraId="5994F76E" w14:textId="77777777" w:rsidR="00AA15F1" w:rsidRDefault="00AA15F1">
      <w:pPr>
        <w:pStyle w:val="DefaultText"/>
        <w:rPr>
          <w:sz w:val="22"/>
        </w:rPr>
      </w:pPr>
    </w:p>
    <w:p w14:paraId="5994F76F" w14:textId="77777777" w:rsidR="00AA15F1" w:rsidRDefault="00000000">
      <w:pPr>
        <w:pStyle w:val="DefaultText"/>
        <w:rPr>
          <w:sz w:val="22"/>
        </w:rPr>
      </w:pPr>
      <w:r>
        <w:rPr>
          <w:sz w:val="22"/>
        </w:rPr>
        <w:t xml:space="preserve">Speaker, November 2008 and November 2009, State Intellectual Property Office of China, “Trademark Enforcement:  An In-House Perspective on How to Organize and Run Effective Enforcement and Anti-Counterfeiting Campaigns,” Benjamin N. Cardozo School of Law, New York City, NY.  </w:t>
      </w:r>
    </w:p>
    <w:p w14:paraId="5994F770" w14:textId="77777777" w:rsidR="00AA15F1" w:rsidRDefault="00AA15F1">
      <w:pPr>
        <w:pStyle w:val="DefaultText"/>
        <w:rPr>
          <w:sz w:val="22"/>
        </w:rPr>
      </w:pPr>
    </w:p>
    <w:p w14:paraId="5994F771" w14:textId="77777777" w:rsidR="00AA15F1" w:rsidRDefault="00000000">
      <w:pPr>
        <w:pStyle w:val="DefaultText"/>
        <w:rPr>
          <w:sz w:val="22"/>
        </w:rPr>
      </w:pPr>
      <w:r>
        <w:rPr>
          <w:sz w:val="22"/>
        </w:rPr>
        <w:lastRenderedPageBreak/>
        <w:t xml:space="preserve">Speaker, September 2008, ABA Forum on the Entertainment and Sports Industries, “The Age of Knock-Offs:  Counterfeiting, Licensing, and other Trends in the Fashion Industry,” New York, NY.  </w:t>
      </w:r>
    </w:p>
    <w:p w14:paraId="5994F772" w14:textId="77777777" w:rsidR="00AA15F1" w:rsidRDefault="00AA15F1">
      <w:pPr>
        <w:pStyle w:val="DefaultText"/>
        <w:rPr>
          <w:sz w:val="22"/>
        </w:rPr>
      </w:pPr>
    </w:p>
    <w:p w14:paraId="5994F773" w14:textId="77777777" w:rsidR="00AA15F1" w:rsidRDefault="00000000">
      <w:pPr>
        <w:pStyle w:val="DefaultText"/>
        <w:rPr>
          <w:sz w:val="22"/>
        </w:rPr>
      </w:pPr>
      <w:r>
        <w:rPr>
          <w:sz w:val="22"/>
        </w:rPr>
        <w:t>Speaker, April 2008, Intellectual Property Law Section of the State Bar of California, “The Trademark Office Comes to California”, Marina del Rey, CA, “Apparel Licensing &amp; Private Labeling.”</w:t>
      </w:r>
    </w:p>
    <w:p w14:paraId="5994F774" w14:textId="77777777" w:rsidR="00AA15F1" w:rsidRDefault="00AA15F1">
      <w:pPr>
        <w:pStyle w:val="DefaultText"/>
        <w:rPr>
          <w:b/>
          <w:sz w:val="22"/>
        </w:rPr>
      </w:pPr>
    </w:p>
    <w:p w14:paraId="5994F775" w14:textId="77777777" w:rsidR="00AA15F1" w:rsidRDefault="00000000">
      <w:pPr>
        <w:pStyle w:val="DefaultText"/>
        <w:rPr>
          <w:sz w:val="22"/>
        </w:rPr>
      </w:pPr>
      <w:r>
        <w:rPr>
          <w:sz w:val="22"/>
        </w:rPr>
        <w:t>Speaker, April 2007, Chicago, IL, International Trademark Association (“INTA”) Annual Meeting, “Licensing without Forms.”</w:t>
      </w:r>
    </w:p>
    <w:p w14:paraId="5994F776" w14:textId="77777777" w:rsidR="00AA15F1" w:rsidRDefault="00AA15F1">
      <w:pPr>
        <w:pStyle w:val="DefaultText"/>
        <w:rPr>
          <w:sz w:val="22"/>
        </w:rPr>
      </w:pPr>
    </w:p>
    <w:p w14:paraId="5994F777" w14:textId="77777777" w:rsidR="00AA15F1" w:rsidRDefault="00000000">
      <w:pPr>
        <w:pStyle w:val="DefaultText"/>
        <w:rPr>
          <w:sz w:val="22"/>
        </w:rPr>
      </w:pPr>
      <w:r>
        <w:rPr>
          <w:sz w:val="22"/>
        </w:rPr>
        <w:t>Speaker, April 2007, Sao Paolo, Brazil, Fashion Marketing 2007.</w:t>
      </w:r>
    </w:p>
    <w:p w14:paraId="5994F778" w14:textId="77777777" w:rsidR="00AA15F1" w:rsidRDefault="00AA15F1">
      <w:pPr>
        <w:pStyle w:val="DefaultText"/>
        <w:rPr>
          <w:sz w:val="22"/>
        </w:rPr>
      </w:pPr>
    </w:p>
    <w:p w14:paraId="5994F779" w14:textId="77777777" w:rsidR="00AA15F1" w:rsidRDefault="00000000">
      <w:pPr>
        <w:pStyle w:val="DefaultText"/>
        <w:rPr>
          <w:sz w:val="22"/>
        </w:rPr>
      </w:pPr>
      <w:r>
        <w:rPr>
          <w:sz w:val="22"/>
        </w:rPr>
        <w:t>Speaker, December 2006, Istanbul, Turkey, Suzy Menkes’ International Herald Tribune Conference on Luxury Goods – “Counterfeiting and Infringement.”</w:t>
      </w:r>
    </w:p>
    <w:p w14:paraId="5994F77A" w14:textId="77777777" w:rsidR="00AA15F1" w:rsidRDefault="00AA15F1">
      <w:pPr>
        <w:pStyle w:val="DefaultText"/>
        <w:rPr>
          <w:sz w:val="22"/>
        </w:rPr>
      </w:pPr>
    </w:p>
    <w:p w14:paraId="5994F77B" w14:textId="77777777" w:rsidR="00AA15F1" w:rsidRDefault="00000000">
      <w:pPr>
        <w:pStyle w:val="DefaultText"/>
        <w:rPr>
          <w:sz w:val="22"/>
        </w:rPr>
      </w:pPr>
      <w:r>
        <w:rPr>
          <w:sz w:val="22"/>
        </w:rPr>
        <w:t>Speaker, August 2006, MAGIC, Las Vegas, “The Smart Approach to Global Brand Protection.”</w:t>
      </w:r>
    </w:p>
    <w:p w14:paraId="5994F77C" w14:textId="77777777" w:rsidR="00AA15F1" w:rsidRDefault="00AA15F1">
      <w:pPr>
        <w:pStyle w:val="DefaultText"/>
        <w:rPr>
          <w:sz w:val="22"/>
        </w:rPr>
      </w:pPr>
    </w:p>
    <w:p w14:paraId="5994F77D" w14:textId="77777777" w:rsidR="00AA15F1" w:rsidRDefault="00000000">
      <w:pPr>
        <w:pStyle w:val="DefaultText"/>
        <w:rPr>
          <w:sz w:val="22"/>
        </w:rPr>
      </w:pPr>
      <w:r>
        <w:rPr>
          <w:sz w:val="22"/>
        </w:rPr>
        <w:t>Speaker, July 2006, Intellectual Property Rights Symposium:  A Private Sector Analysis, Manhattan District Attorney’s Office.</w:t>
      </w:r>
    </w:p>
    <w:p w14:paraId="5994F77E" w14:textId="77777777" w:rsidR="00AA15F1" w:rsidRDefault="00AA15F1">
      <w:pPr>
        <w:pStyle w:val="DefaultText"/>
        <w:rPr>
          <w:sz w:val="22"/>
        </w:rPr>
      </w:pPr>
    </w:p>
    <w:p w14:paraId="5994F77F" w14:textId="77777777" w:rsidR="00AA15F1" w:rsidRDefault="00000000">
      <w:pPr>
        <w:pStyle w:val="DefaultText"/>
        <w:rPr>
          <w:sz w:val="22"/>
        </w:rPr>
      </w:pPr>
      <w:r>
        <w:rPr>
          <w:sz w:val="22"/>
        </w:rPr>
        <w:t>Speaker, March 2006, Fashion Institute of Technology, New York, NY, Spring 2006 Guest Lecture, “Talking Trade @ FIT, International Counterfeiting Issues.”</w:t>
      </w:r>
    </w:p>
    <w:p w14:paraId="5994F780" w14:textId="77777777" w:rsidR="00AA15F1" w:rsidRDefault="00AA15F1">
      <w:pPr>
        <w:pStyle w:val="DefaultText"/>
        <w:rPr>
          <w:sz w:val="22"/>
        </w:rPr>
      </w:pPr>
    </w:p>
    <w:p w14:paraId="5994F781" w14:textId="77777777" w:rsidR="00AA15F1" w:rsidRDefault="00000000">
      <w:pPr>
        <w:pStyle w:val="DefaultText"/>
        <w:rPr>
          <w:sz w:val="22"/>
        </w:rPr>
      </w:pPr>
      <w:r>
        <w:rPr>
          <w:sz w:val="22"/>
        </w:rPr>
        <w:t>Speaker, February 2006, New York, NY, American Conference Institute, Corporate Counsel’s Guide to IP in Advertising and Marketing, “Using Other’s Copyrighted Material in Advertising and Marketing Campaigns.”</w:t>
      </w:r>
    </w:p>
    <w:p w14:paraId="5994F782" w14:textId="77777777" w:rsidR="00AA15F1" w:rsidRDefault="00AA15F1">
      <w:pPr>
        <w:pStyle w:val="DefaultText"/>
        <w:rPr>
          <w:sz w:val="22"/>
        </w:rPr>
      </w:pPr>
    </w:p>
    <w:p w14:paraId="5994F783" w14:textId="77777777" w:rsidR="00AA15F1" w:rsidRDefault="00000000">
      <w:pPr>
        <w:pStyle w:val="DefaultText"/>
        <w:rPr>
          <w:sz w:val="22"/>
        </w:rPr>
      </w:pPr>
      <w:r>
        <w:rPr>
          <w:sz w:val="22"/>
        </w:rPr>
        <w:t>Speaker, February 2006, Association of Corporate Counsel, New York, NY, “Women Leaders and the Bottom Line: How Supporting Diversity Offers a Competitive Business Advantage.”</w:t>
      </w:r>
    </w:p>
    <w:p w14:paraId="5994F784" w14:textId="77777777" w:rsidR="00AA15F1" w:rsidRDefault="00AA15F1">
      <w:pPr>
        <w:pStyle w:val="DefaultText"/>
        <w:rPr>
          <w:sz w:val="22"/>
        </w:rPr>
      </w:pPr>
    </w:p>
    <w:p w14:paraId="5994F785" w14:textId="77777777" w:rsidR="00AA15F1" w:rsidRDefault="00000000">
      <w:pPr>
        <w:pStyle w:val="DefaultText"/>
        <w:rPr>
          <w:sz w:val="22"/>
        </w:rPr>
      </w:pPr>
      <w:r>
        <w:rPr>
          <w:sz w:val="22"/>
        </w:rPr>
        <w:t>Speaker, September 2005, INTA Trademark Administrators Conference, Chicago, IL, “Recordation of Trademarks for Customs.”</w:t>
      </w:r>
    </w:p>
    <w:p w14:paraId="5994F786" w14:textId="77777777" w:rsidR="00AA15F1" w:rsidRDefault="00AA15F1">
      <w:pPr>
        <w:pStyle w:val="DefaultText"/>
        <w:rPr>
          <w:sz w:val="22"/>
        </w:rPr>
      </w:pPr>
    </w:p>
    <w:p w14:paraId="5994F787" w14:textId="77777777" w:rsidR="00AA15F1" w:rsidRDefault="00000000">
      <w:pPr>
        <w:pStyle w:val="DefaultText"/>
        <w:rPr>
          <w:sz w:val="22"/>
        </w:rPr>
      </w:pPr>
      <w:r>
        <w:rPr>
          <w:sz w:val="22"/>
        </w:rPr>
        <w:t>Speaker, June 2005, Harvard Club, New York, NY, ALM and Reed Business Information “Design Piracy: Pro-Actively Protecting Your Designs and Brands.”</w:t>
      </w:r>
    </w:p>
    <w:p w14:paraId="5994F788" w14:textId="77777777" w:rsidR="00AA15F1" w:rsidRDefault="00AA15F1">
      <w:pPr>
        <w:pStyle w:val="DefaultText"/>
        <w:rPr>
          <w:sz w:val="22"/>
        </w:rPr>
      </w:pPr>
    </w:p>
    <w:p w14:paraId="5994F789" w14:textId="77777777" w:rsidR="00AA15F1" w:rsidRDefault="00000000">
      <w:pPr>
        <w:pStyle w:val="DefaultText"/>
        <w:rPr>
          <w:sz w:val="22"/>
        </w:rPr>
      </w:pPr>
      <w:r>
        <w:rPr>
          <w:sz w:val="22"/>
        </w:rPr>
        <w:t xml:space="preserve">Chairman and Speaker, May 2005, </w:t>
      </w:r>
      <w:proofErr w:type="gramStart"/>
      <w:r>
        <w:rPr>
          <w:sz w:val="22"/>
        </w:rPr>
        <w:t>The</w:t>
      </w:r>
      <w:proofErr w:type="gramEnd"/>
      <w:r>
        <w:rPr>
          <w:sz w:val="22"/>
        </w:rPr>
        <w:t xml:space="preserve"> 2005 Fashion Institute of Technology Symposium on Fashion Law, New York, NY, “Fashion Law as an Emerging Legal Field: Perspectives and Concerns.”</w:t>
      </w:r>
    </w:p>
    <w:p w14:paraId="5994F78A" w14:textId="77777777" w:rsidR="00AA15F1" w:rsidRDefault="00AA15F1">
      <w:pPr>
        <w:pStyle w:val="DefaultText"/>
        <w:rPr>
          <w:sz w:val="22"/>
        </w:rPr>
      </w:pPr>
    </w:p>
    <w:p w14:paraId="5994F78B" w14:textId="77777777" w:rsidR="00AA15F1" w:rsidRDefault="00000000">
      <w:pPr>
        <w:pStyle w:val="DefaultText"/>
        <w:rPr>
          <w:sz w:val="22"/>
        </w:rPr>
      </w:pPr>
      <w:r>
        <w:rPr>
          <w:sz w:val="22"/>
        </w:rPr>
        <w:t>Speaker, March 2005, Benjamin N. Cardozo School of Law, “Trademark Issues in the Fashion Industry,” New York, NY.</w:t>
      </w:r>
    </w:p>
    <w:p w14:paraId="5994F78C" w14:textId="77777777" w:rsidR="00AA15F1" w:rsidRDefault="00AA15F1">
      <w:pPr>
        <w:pStyle w:val="DefaultText"/>
        <w:rPr>
          <w:sz w:val="22"/>
        </w:rPr>
      </w:pPr>
    </w:p>
    <w:p w14:paraId="5994F78D" w14:textId="77777777" w:rsidR="00AA15F1" w:rsidRDefault="00000000">
      <w:pPr>
        <w:pStyle w:val="DefaultText"/>
        <w:rPr>
          <w:sz w:val="22"/>
        </w:rPr>
      </w:pPr>
      <w:r>
        <w:rPr>
          <w:sz w:val="22"/>
        </w:rPr>
        <w:t>Speaker, August 2003 and April 2004 – Technical Advisor to STAR-Vietnam, a USAID funded technical assistance program designed to support the implementation in Vietnam of the U.S. Vietnam Bilateral Trade Agreement in cooperation with the Government Office of Vietnam  - Taught twelve lectures/workshops on drafting Vietnam’s civil and criminal procedure code as it relates to trademark law, anticounterfeiting and enforcement in Vietnam (Hanoi, Ho Chi Minh City, Danang and Haiphong) to government and private sector.  Also taught seminar for Vietnam Customs, Minister of Trade and Peoples Committee of Hanoi on trademark enforcement.</w:t>
      </w:r>
    </w:p>
    <w:p w14:paraId="5994F78E" w14:textId="77777777" w:rsidR="00AA15F1" w:rsidRDefault="00AA15F1">
      <w:pPr>
        <w:pStyle w:val="DefaultText"/>
        <w:rPr>
          <w:sz w:val="22"/>
        </w:rPr>
      </w:pPr>
    </w:p>
    <w:p w14:paraId="5994F78F" w14:textId="77777777" w:rsidR="00AA15F1" w:rsidRDefault="00000000">
      <w:pPr>
        <w:pStyle w:val="DefaultText"/>
        <w:rPr>
          <w:sz w:val="22"/>
        </w:rPr>
      </w:pPr>
      <w:r>
        <w:rPr>
          <w:sz w:val="22"/>
        </w:rPr>
        <w:t>Speaker, March 2003 – Benjamin N. Cardozo School of Law – “Legal Issues in the Fashion Industry.”</w:t>
      </w:r>
    </w:p>
    <w:p w14:paraId="5994F790" w14:textId="77777777" w:rsidR="00AA15F1" w:rsidRDefault="00AA15F1">
      <w:pPr>
        <w:pStyle w:val="DefaultText"/>
        <w:rPr>
          <w:sz w:val="22"/>
        </w:rPr>
      </w:pPr>
    </w:p>
    <w:p w14:paraId="5994F791" w14:textId="77777777" w:rsidR="00AA15F1" w:rsidRDefault="00000000">
      <w:pPr>
        <w:pStyle w:val="DefaultText"/>
        <w:rPr>
          <w:sz w:val="22"/>
        </w:rPr>
      </w:pPr>
      <w:r>
        <w:rPr>
          <w:sz w:val="22"/>
        </w:rPr>
        <w:lastRenderedPageBreak/>
        <w:t>Speaker, January 5, 2003 – International Textile Market Association, High Point, SC – “Pattern Piracy:  Navigating the Seas of Infringement.”</w:t>
      </w:r>
    </w:p>
    <w:p w14:paraId="5994F792" w14:textId="77777777" w:rsidR="00AA15F1" w:rsidRDefault="00AA15F1">
      <w:pPr>
        <w:pStyle w:val="DefaultText"/>
        <w:rPr>
          <w:sz w:val="22"/>
        </w:rPr>
      </w:pPr>
    </w:p>
    <w:p w14:paraId="5994F793" w14:textId="77777777" w:rsidR="00AA15F1" w:rsidRDefault="00000000">
      <w:pPr>
        <w:pStyle w:val="DefaultText"/>
        <w:rPr>
          <w:sz w:val="22"/>
        </w:rPr>
      </w:pPr>
      <w:r>
        <w:rPr>
          <w:sz w:val="22"/>
        </w:rPr>
        <w:t>U.S. State Department Briefing, December 2002, Briefed Chinese judges from People’s (Renmin) University and Shanxi High People’s Court on intellectual property issues.</w:t>
      </w:r>
    </w:p>
    <w:p w14:paraId="5994F794" w14:textId="77777777" w:rsidR="00AA15F1" w:rsidRDefault="00AA15F1">
      <w:pPr>
        <w:pStyle w:val="DefaultText"/>
        <w:rPr>
          <w:b/>
          <w:sz w:val="22"/>
        </w:rPr>
      </w:pPr>
    </w:p>
    <w:p w14:paraId="5994F795" w14:textId="77777777" w:rsidR="00AA15F1" w:rsidRDefault="00000000">
      <w:pPr>
        <w:pStyle w:val="DefaultText"/>
        <w:rPr>
          <w:b/>
          <w:sz w:val="22"/>
        </w:rPr>
      </w:pPr>
      <w:r>
        <w:rPr>
          <w:b/>
          <w:sz w:val="22"/>
        </w:rPr>
        <w:t>OTHER PRESENTATIONS:</w:t>
      </w:r>
    </w:p>
    <w:p w14:paraId="5994F796" w14:textId="77777777" w:rsidR="00AA15F1" w:rsidRDefault="00AA15F1">
      <w:pPr>
        <w:pStyle w:val="DefaultText"/>
        <w:rPr>
          <w:sz w:val="22"/>
        </w:rPr>
      </w:pPr>
    </w:p>
    <w:p w14:paraId="5994F797" w14:textId="77777777" w:rsidR="00AA15F1" w:rsidRDefault="00000000">
      <w:pPr>
        <w:pStyle w:val="DefaultText"/>
        <w:rPr>
          <w:sz w:val="22"/>
        </w:rPr>
      </w:pPr>
      <w:r>
        <w:rPr>
          <w:sz w:val="22"/>
        </w:rPr>
        <w:t>Speaker, September 2015, “Trending: Social Media, Litigation and Legal Business Issues in Fashion,” Volunteer Lawyers for the Arts.</w:t>
      </w:r>
    </w:p>
    <w:p w14:paraId="5994F798" w14:textId="77777777" w:rsidR="00AA15F1" w:rsidRDefault="00AA15F1">
      <w:pPr>
        <w:pStyle w:val="DefaultText"/>
        <w:rPr>
          <w:sz w:val="22"/>
        </w:rPr>
      </w:pPr>
    </w:p>
    <w:p w14:paraId="5994F799" w14:textId="77777777" w:rsidR="00AA15F1" w:rsidRDefault="00000000">
      <w:pPr>
        <w:pStyle w:val="DefaultText"/>
        <w:rPr>
          <w:sz w:val="22"/>
        </w:rPr>
      </w:pPr>
      <w:r>
        <w:rPr>
          <w:sz w:val="22"/>
        </w:rPr>
        <w:t xml:space="preserve">Speaker, February 2014, New York City, Above </w:t>
      </w:r>
      <w:proofErr w:type="gramStart"/>
      <w:r>
        <w:rPr>
          <w:sz w:val="22"/>
        </w:rPr>
        <w:t>The</w:t>
      </w:r>
      <w:proofErr w:type="gramEnd"/>
      <w:r>
        <w:rPr>
          <w:sz w:val="22"/>
        </w:rPr>
        <w:t xml:space="preserve"> Law, Fashion Law Forum.</w:t>
      </w:r>
    </w:p>
    <w:p w14:paraId="5994F79A" w14:textId="77777777" w:rsidR="00AA15F1" w:rsidRDefault="00AA15F1">
      <w:pPr>
        <w:pStyle w:val="DefaultText"/>
        <w:rPr>
          <w:sz w:val="22"/>
        </w:rPr>
      </w:pPr>
    </w:p>
    <w:p w14:paraId="5994F79B" w14:textId="77777777" w:rsidR="00AA15F1" w:rsidRDefault="00000000">
      <w:pPr>
        <w:pStyle w:val="DefaultText"/>
        <w:rPr>
          <w:sz w:val="22"/>
        </w:rPr>
      </w:pPr>
      <w:r>
        <w:rPr>
          <w:sz w:val="22"/>
        </w:rPr>
        <w:t>Speaker and Moderator, October 2014, New York City Bar Association, “Recent Fashion Law Developments.”</w:t>
      </w:r>
    </w:p>
    <w:p w14:paraId="5994F79C" w14:textId="77777777" w:rsidR="00AA15F1" w:rsidRDefault="00AA15F1">
      <w:pPr>
        <w:pStyle w:val="DefaultText"/>
        <w:rPr>
          <w:sz w:val="22"/>
        </w:rPr>
      </w:pPr>
    </w:p>
    <w:p w14:paraId="5994F79D" w14:textId="77777777" w:rsidR="00AA15F1" w:rsidRDefault="00000000">
      <w:pPr>
        <w:pStyle w:val="DefaultText"/>
        <w:rPr>
          <w:sz w:val="22"/>
        </w:rPr>
      </w:pPr>
      <w:r>
        <w:rPr>
          <w:sz w:val="22"/>
        </w:rPr>
        <w:t xml:space="preserve">Speaker, January 2014, Association of American Law Schools Annual Meeting, Intellectual Property Law Section, Design Patents, New York, NY. </w:t>
      </w:r>
    </w:p>
    <w:p w14:paraId="5994F79E" w14:textId="77777777" w:rsidR="00AA15F1" w:rsidRDefault="00AA15F1">
      <w:pPr>
        <w:pStyle w:val="DefaultText"/>
        <w:rPr>
          <w:sz w:val="22"/>
        </w:rPr>
      </w:pPr>
    </w:p>
    <w:p w14:paraId="5994F79F" w14:textId="77777777" w:rsidR="00AA15F1" w:rsidRDefault="00000000">
      <w:pPr>
        <w:pStyle w:val="DefaultText"/>
        <w:rPr>
          <w:sz w:val="22"/>
        </w:rPr>
      </w:pPr>
      <w:r>
        <w:rPr>
          <w:sz w:val="22"/>
        </w:rPr>
        <w:t>Speaker, November 2013, Fashion Group International, Licensing – Pathway to Business Growth and Global Reach, New York, NY.</w:t>
      </w:r>
    </w:p>
    <w:p w14:paraId="5994F7A0" w14:textId="77777777" w:rsidR="00AA15F1" w:rsidRDefault="00AA15F1">
      <w:pPr>
        <w:pStyle w:val="DefaultText"/>
        <w:rPr>
          <w:sz w:val="22"/>
        </w:rPr>
      </w:pPr>
    </w:p>
    <w:p w14:paraId="5994F7A1" w14:textId="77777777" w:rsidR="00AA15F1" w:rsidRDefault="00000000">
      <w:pPr>
        <w:pStyle w:val="DefaultText"/>
        <w:rPr>
          <w:sz w:val="22"/>
        </w:rPr>
      </w:pPr>
      <w:r>
        <w:rPr>
          <w:sz w:val="22"/>
        </w:rPr>
        <w:t>Speaker, October 2013, Download Digital Media Conference, General Counsel Roundtable – Lawyers in the Digital Media Age, New York, NY.</w:t>
      </w:r>
    </w:p>
    <w:p w14:paraId="5994F7A2" w14:textId="77777777" w:rsidR="00AA15F1" w:rsidRDefault="00AA15F1">
      <w:pPr>
        <w:pStyle w:val="DefaultText"/>
        <w:rPr>
          <w:sz w:val="22"/>
        </w:rPr>
      </w:pPr>
    </w:p>
    <w:p w14:paraId="5994F7A3" w14:textId="77777777" w:rsidR="00AA15F1" w:rsidRDefault="00000000">
      <w:pPr>
        <w:pStyle w:val="DefaultText"/>
        <w:rPr>
          <w:sz w:val="22"/>
        </w:rPr>
      </w:pPr>
      <w:r>
        <w:rPr>
          <w:sz w:val="22"/>
        </w:rPr>
        <w:t>Moderator, September 2013, American Bar Association Webinar, “The Law of Fashion: An EU Perspective on Litigation and IP Law.”</w:t>
      </w:r>
    </w:p>
    <w:p w14:paraId="5994F7A4" w14:textId="77777777" w:rsidR="00AA15F1" w:rsidRDefault="00AA15F1">
      <w:pPr>
        <w:pStyle w:val="DefaultText"/>
        <w:rPr>
          <w:sz w:val="22"/>
        </w:rPr>
      </w:pPr>
    </w:p>
    <w:p w14:paraId="5994F7A5" w14:textId="77777777" w:rsidR="00AA15F1" w:rsidRDefault="00000000">
      <w:pPr>
        <w:pStyle w:val="DefaultText"/>
        <w:rPr>
          <w:sz w:val="22"/>
        </w:rPr>
      </w:pPr>
      <w:r>
        <w:rPr>
          <w:sz w:val="22"/>
        </w:rPr>
        <w:t xml:space="preserve">Speaker, September 2013, Association of Media and Entertainment Counsel, Download Digital Media Conference, New York, NY. </w:t>
      </w:r>
    </w:p>
    <w:p w14:paraId="5994F7A6" w14:textId="77777777" w:rsidR="00AA15F1" w:rsidRDefault="00AA15F1">
      <w:pPr>
        <w:pStyle w:val="DefaultText"/>
        <w:rPr>
          <w:sz w:val="22"/>
        </w:rPr>
      </w:pPr>
    </w:p>
    <w:p w14:paraId="5994F7A7" w14:textId="77777777" w:rsidR="00AA15F1" w:rsidRDefault="00000000">
      <w:pPr>
        <w:pStyle w:val="DefaultText"/>
        <w:rPr>
          <w:sz w:val="22"/>
        </w:rPr>
      </w:pPr>
      <w:r>
        <w:rPr>
          <w:sz w:val="22"/>
        </w:rPr>
        <w:t>Speaker, January 2013, Brooklyn Bar Association, “Fashion Week – Brooklyn.”</w:t>
      </w:r>
    </w:p>
    <w:p w14:paraId="5994F7A8" w14:textId="77777777" w:rsidR="00AA15F1" w:rsidRDefault="00AA15F1">
      <w:pPr>
        <w:pStyle w:val="DefaultText"/>
        <w:rPr>
          <w:sz w:val="22"/>
        </w:rPr>
      </w:pPr>
    </w:p>
    <w:p w14:paraId="5994F7A9" w14:textId="77777777" w:rsidR="00AA15F1" w:rsidRDefault="00000000">
      <w:pPr>
        <w:pStyle w:val="DefaultText"/>
        <w:rPr>
          <w:sz w:val="22"/>
        </w:rPr>
      </w:pPr>
      <w:r>
        <w:rPr>
          <w:sz w:val="22"/>
        </w:rPr>
        <w:t xml:space="preserve">Speaker, September 2012, Baker &amp; McKenzie 2012 </w:t>
      </w:r>
      <w:proofErr w:type="gramStart"/>
      <w:r>
        <w:rPr>
          <w:sz w:val="22"/>
        </w:rPr>
        <w:t>Luxury  &amp;</w:t>
      </w:r>
      <w:proofErr w:type="gramEnd"/>
      <w:r>
        <w:rPr>
          <w:sz w:val="22"/>
        </w:rPr>
        <w:t xml:space="preserve"> Fashion, Industry Conference for Multinationals, Harvard Club, New York, NY. </w:t>
      </w:r>
    </w:p>
    <w:p w14:paraId="5994F7AA" w14:textId="77777777" w:rsidR="00AA15F1" w:rsidRDefault="00AA15F1">
      <w:pPr>
        <w:pStyle w:val="DefaultText"/>
        <w:rPr>
          <w:sz w:val="22"/>
        </w:rPr>
      </w:pPr>
    </w:p>
    <w:p w14:paraId="5994F7AB" w14:textId="77777777" w:rsidR="00AA15F1" w:rsidRDefault="00000000">
      <w:pPr>
        <w:pStyle w:val="DefaultText"/>
        <w:rPr>
          <w:sz w:val="22"/>
        </w:rPr>
      </w:pPr>
      <w:r>
        <w:rPr>
          <w:sz w:val="22"/>
        </w:rPr>
        <w:t>Speaker, September 2012, IP Law Summit, Las Vegas, “A Fight to the Top: Combating IP infringement to Capitalize on your Winning Brand.”</w:t>
      </w:r>
    </w:p>
    <w:p w14:paraId="5994F7AC" w14:textId="77777777" w:rsidR="00AA15F1" w:rsidRDefault="00AA15F1">
      <w:pPr>
        <w:pStyle w:val="DefaultText"/>
        <w:rPr>
          <w:sz w:val="22"/>
        </w:rPr>
      </w:pPr>
    </w:p>
    <w:p w14:paraId="5994F7AD" w14:textId="77777777" w:rsidR="00AA15F1" w:rsidRDefault="00000000">
      <w:pPr>
        <w:pStyle w:val="DefaultText"/>
        <w:rPr>
          <w:sz w:val="22"/>
        </w:rPr>
      </w:pPr>
      <w:r>
        <w:rPr>
          <w:sz w:val="22"/>
        </w:rPr>
        <w:t>Speaker, February 2012, Fashioning Our Industry, Inaugural Conference, Yale Club, New York, NY.</w:t>
      </w:r>
    </w:p>
    <w:p w14:paraId="5994F7AE" w14:textId="77777777" w:rsidR="00AA15F1" w:rsidRDefault="00AA15F1">
      <w:pPr>
        <w:pStyle w:val="DefaultText"/>
        <w:rPr>
          <w:sz w:val="22"/>
        </w:rPr>
      </w:pPr>
    </w:p>
    <w:p w14:paraId="5994F7AF" w14:textId="77777777" w:rsidR="00AA15F1" w:rsidRDefault="00000000">
      <w:pPr>
        <w:pStyle w:val="DefaultText"/>
        <w:rPr>
          <w:sz w:val="22"/>
        </w:rPr>
      </w:pPr>
      <w:r>
        <w:rPr>
          <w:sz w:val="22"/>
        </w:rPr>
        <w:t xml:space="preserve">Speaker, February 2012, Federal Bar Association, NY Chapter, “IP Protection </w:t>
      </w:r>
      <w:proofErr w:type="gramStart"/>
      <w:r>
        <w:rPr>
          <w:sz w:val="22"/>
        </w:rPr>
        <w:t>In</w:t>
      </w:r>
      <w:proofErr w:type="gramEnd"/>
      <w:r>
        <w:rPr>
          <w:sz w:val="22"/>
        </w:rPr>
        <w:t xml:space="preserve"> The Apparel and Fashion Industries: Overcoming Challenges In The Protection of Apparel Brands and Designers.”</w:t>
      </w:r>
    </w:p>
    <w:p w14:paraId="5994F7B0" w14:textId="77777777" w:rsidR="00AA15F1" w:rsidRDefault="00AA15F1">
      <w:pPr>
        <w:pStyle w:val="DefaultText"/>
        <w:rPr>
          <w:sz w:val="22"/>
        </w:rPr>
      </w:pPr>
    </w:p>
    <w:p w14:paraId="5994F7B1" w14:textId="77777777" w:rsidR="00AA15F1" w:rsidRDefault="00000000">
      <w:pPr>
        <w:pStyle w:val="DefaultText"/>
        <w:rPr>
          <w:sz w:val="22"/>
        </w:rPr>
      </w:pPr>
      <w:r>
        <w:rPr>
          <w:sz w:val="22"/>
        </w:rPr>
        <w:t>Speaker, February 2012, Cardozo IP Law Society, “Fashioning a Right to Red: The Case of Louboutin v. YSL.”</w:t>
      </w:r>
    </w:p>
    <w:p w14:paraId="5994F7B2" w14:textId="77777777" w:rsidR="00AA15F1" w:rsidRDefault="00AA15F1">
      <w:pPr>
        <w:pStyle w:val="DefaultText"/>
        <w:rPr>
          <w:sz w:val="22"/>
        </w:rPr>
      </w:pPr>
    </w:p>
    <w:p w14:paraId="5994F7B3" w14:textId="77777777" w:rsidR="00AA15F1" w:rsidRDefault="00000000">
      <w:pPr>
        <w:pStyle w:val="DefaultText"/>
        <w:rPr>
          <w:sz w:val="22"/>
        </w:rPr>
      </w:pPr>
      <w:r>
        <w:rPr>
          <w:sz w:val="22"/>
        </w:rPr>
        <w:t>Speaker, February 2012, New York City Bar, “Corporate &amp; Security Law for High Growth Companies: Internet, Fashion, Healthcare &amp; Similar Companies.”</w:t>
      </w:r>
    </w:p>
    <w:p w14:paraId="5994F7B4" w14:textId="77777777" w:rsidR="00AA15F1" w:rsidRDefault="00AA15F1">
      <w:pPr>
        <w:pStyle w:val="DefaultText"/>
        <w:rPr>
          <w:sz w:val="22"/>
        </w:rPr>
      </w:pPr>
    </w:p>
    <w:p w14:paraId="5994F7B5" w14:textId="77777777" w:rsidR="00AA15F1" w:rsidRDefault="00000000">
      <w:pPr>
        <w:pStyle w:val="DefaultText"/>
        <w:rPr>
          <w:sz w:val="22"/>
        </w:rPr>
      </w:pPr>
      <w:r>
        <w:rPr>
          <w:sz w:val="22"/>
        </w:rPr>
        <w:lastRenderedPageBreak/>
        <w:t xml:space="preserve">Speaker, June 2011, Women in Law Empowerment Presents: “How Can You Impact Client Service in a Positive Way?”, Simpson </w:t>
      </w:r>
      <w:proofErr w:type="spellStart"/>
      <w:r>
        <w:rPr>
          <w:sz w:val="22"/>
        </w:rPr>
        <w:t>Thacher</w:t>
      </w:r>
      <w:proofErr w:type="spellEnd"/>
      <w:r>
        <w:rPr>
          <w:sz w:val="22"/>
        </w:rPr>
        <w:t>.</w:t>
      </w:r>
    </w:p>
    <w:p w14:paraId="5994F7B6" w14:textId="77777777" w:rsidR="00AA15F1" w:rsidRDefault="00AA15F1">
      <w:pPr>
        <w:pStyle w:val="DefaultText"/>
        <w:rPr>
          <w:sz w:val="22"/>
        </w:rPr>
      </w:pPr>
    </w:p>
    <w:p w14:paraId="5994F7B7" w14:textId="77777777" w:rsidR="00AA15F1" w:rsidRDefault="00000000">
      <w:pPr>
        <w:pStyle w:val="DefaultText"/>
        <w:rPr>
          <w:sz w:val="22"/>
        </w:rPr>
      </w:pPr>
      <w:r>
        <w:rPr>
          <w:sz w:val="22"/>
        </w:rPr>
        <w:t>Speaker, February 2011, “Fashion Law,” Burns &amp; Levinson, LLP.</w:t>
      </w:r>
    </w:p>
    <w:p w14:paraId="5994F7B8" w14:textId="77777777" w:rsidR="00AA15F1" w:rsidRDefault="00AA15F1">
      <w:pPr>
        <w:pStyle w:val="DefaultText"/>
        <w:rPr>
          <w:sz w:val="22"/>
        </w:rPr>
      </w:pPr>
    </w:p>
    <w:p w14:paraId="5994F7B9" w14:textId="77777777" w:rsidR="00AA15F1" w:rsidRDefault="00000000">
      <w:pPr>
        <w:pStyle w:val="DefaultText"/>
        <w:rPr>
          <w:sz w:val="22"/>
        </w:rPr>
      </w:pPr>
      <w:r>
        <w:rPr>
          <w:sz w:val="22"/>
        </w:rPr>
        <w:t>Speaker, July 2010, Volunteer Lawyers for the Arts, “Career Opportunities in Fashion Law.”</w:t>
      </w:r>
    </w:p>
    <w:p w14:paraId="5994F7BA" w14:textId="77777777" w:rsidR="00AA15F1" w:rsidRDefault="00AA15F1">
      <w:pPr>
        <w:pStyle w:val="DefaultText"/>
        <w:rPr>
          <w:sz w:val="22"/>
        </w:rPr>
      </w:pPr>
    </w:p>
    <w:p w14:paraId="5994F7BB" w14:textId="77777777" w:rsidR="00AA15F1" w:rsidRDefault="00000000">
      <w:pPr>
        <w:pStyle w:val="DefaultText"/>
        <w:rPr>
          <w:sz w:val="22"/>
        </w:rPr>
      </w:pPr>
      <w:r>
        <w:rPr>
          <w:sz w:val="22"/>
        </w:rPr>
        <w:t xml:space="preserve">Speaker, April 2010, Phillips </w:t>
      </w:r>
      <w:proofErr w:type="spellStart"/>
      <w:r>
        <w:rPr>
          <w:sz w:val="22"/>
        </w:rPr>
        <w:t>Nizer</w:t>
      </w:r>
      <w:proofErr w:type="spellEnd"/>
      <w:r>
        <w:rPr>
          <w:sz w:val="22"/>
        </w:rPr>
        <w:t xml:space="preserve"> Legal Briefing, “Fashion and the Law – A Guide to the Laws Affecting Fashion Companies.”</w:t>
      </w:r>
    </w:p>
    <w:p w14:paraId="5994F7BC" w14:textId="77777777" w:rsidR="00AA15F1" w:rsidRDefault="00AA15F1">
      <w:pPr>
        <w:pStyle w:val="DefaultText"/>
        <w:rPr>
          <w:sz w:val="22"/>
        </w:rPr>
      </w:pPr>
    </w:p>
    <w:p w14:paraId="5994F7BD" w14:textId="77777777" w:rsidR="00AA15F1" w:rsidRDefault="00000000">
      <w:pPr>
        <w:pStyle w:val="DefaultText"/>
        <w:rPr>
          <w:sz w:val="22"/>
        </w:rPr>
      </w:pPr>
      <w:r>
        <w:rPr>
          <w:sz w:val="22"/>
        </w:rPr>
        <w:t>Speaker, March 2010, Fordham University, “Couture Counselor Panel,” New York, NY.</w:t>
      </w:r>
    </w:p>
    <w:p w14:paraId="5994F7BE" w14:textId="77777777" w:rsidR="00AA15F1" w:rsidRDefault="00AA15F1">
      <w:pPr>
        <w:pStyle w:val="DefaultText"/>
        <w:rPr>
          <w:sz w:val="22"/>
        </w:rPr>
      </w:pPr>
    </w:p>
    <w:p w14:paraId="5994F7BF" w14:textId="77777777" w:rsidR="00AA15F1" w:rsidRDefault="00000000">
      <w:pPr>
        <w:pStyle w:val="DefaultText"/>
        <w:rPr>
          <w:sz w:val="22"/>
        </w:rPr>
      </w:pPr>
      <w:r>
        <w:rPr>
          <w:sz w:val="22"/>
        </w:rPr>
        <w:t>Speaker, March 2010, Touro Law School, “Panel Discussion on Legal Trends in the Fashion Law Industry,” New York, NY.</w:t>
      </w:r>
    </w:p>
    <w:p w14:paraId="5994F7C0" w14:textId="77777777" w:rsidR="00AA15F1" w:rsidRDefault="00AA15F1">
      <w:pPr>
        <w:pStyle w:val="DefaultText"/>
        <w:rPr>
          <w:sz w:val="22"/>
        </w:rPr>
      </w:pPr>
    </w:p>
    <w:p w14:paraId="5994F7C1" w14:textId="77777777" w:rsidR="00AA15F1" w:rsidRDefault="00000000">
      <w:pPr>
        <w:pStyle w:val="DefaultText"/>
        <w:rPr>
          <w:sz w:val="22"/>
        </w:rPr>
      </w:pPr>
      <w:r>
        <w:rPr>
          <w:sz w:val="22"/>
        </w:rPr>
        <w:t>Keynote Speaker, June 2009, New York City, NY, New York City Bar Association, “The Remarkable Ripple Effect of Women Helping Others in the Intellectual Property Bar.”</w:t>
      </w:r>
    </w:p>
    <w:p w14:paraId="5994F7C2" w14:textId="77777777" w:rsidR="00AA15F1" w:rsidRDefault="00AA15F1">
      <w:pPr>
        <w:pStyle w:val="DefaultText"/>
        <w:rPr>
          <w:sz w:val="22"/>
        </w:rPr>
      </w:pPr>
    </w:p>
    <w:p w14:paraId="5994F7C3" w14:textId="77777777" w:rsidR="00AA15F1" w:rsidRDefault="00000000">
      <w:pPr>
        <w:pStyle w:val="DefaultText"/>
        <w:rPr>
          <w:sz w:val="22"/>
        </w:rPr>
      </w:pPr>
      <w:r>
        <w:rPr>
          <w:sz w:val="22"/>
        </w:rPr>
        <w:t>Speaker, January 2009, New York, NY, INTA: The Next Level:  INTA’s New Total Immersion Program for Up-and-Coming Trademark Lawyers, Professional Development.</w:t>
      </w:r>
    </w:p>
    <w:p w14:paraId="5994F7C4" w14:textId="77777777" w:rsidR="00AA15F1" w:rsidRDefault="00AA15F1">
      <w:pPr>
        <w:pStyle w:val="DefaultText"/>
        <w:rPr>
          <w:sz w:val="22"/>
        </w:rPr>
      </w:pPr>
    </w:p>
    <w:p w14:paraId="5994F7C5" w14:textId="77777777" w:rsidR="00AA15F1" w:rsidRDefault="00000000">
      <w:pPr>
        <w:pStyle w:val="DefaultText"/>
        <w:rPr>
          <w:sz w:val="22"/>
        </w:rPr>
      </w:pPr>
      <w:r>
        <w:rPr>
          <w:sz w:val="22"/>
        </w:rPr>
        <w:t>Speaker, April and January 2009, New York, NY, and Washington D.C., NYSBA, “Cost Containment Best Practices”; “Trademark Strategies for Troubled Economic Times.”</w:t>
      </w:r>
    </w:p>
    <w:p w14:paraId="5994F7C6" w14:textId="77777777" w:rsidR="00AA15F1" w:rsidRDefault="00000000">
      <w:pPr>
        <w:pStyle w:val="DefaultText"/>
        <w:rPr>
          <w:sz w:val="22"/>
        </w:rPr>
      </w:pPr>
      <w:r>
        <w:rPr>
          <w:sz w:val="22"/>
        </w:rPr>
        <w:t xml:space="preserve"> </w:t>
      </w:r>
    </w:p>
    <w:p w14:paraId="5994F7C7" w14:textId="77777777" w:rsidR="00AA15F1" w:rsidRDefault="00000000">
      <w:pPr>
        <w:pStyle w:val="DefaultText"/>
        <w:rPr>
          <w:sz w:val="22"/>
        </w:rPr>
      </w:pPr>
      <w:r>
        <w:rPr>
          <w:sz w:val="22"/>
        </w:rPr>
        <w:t>Speaker, November 2007, Long Beach CA, American Apparel and Footwear Association, “Knock It Off! Brands and the Counterfeiting Quandary.”</w:t>
      </w:r>
    </w:p>
    <w:p w14:paraId="5994F7C8" w14:textId="77777777" w:rsidR="00AA15F1" w:rsidRDefault="00AA15F1">
      <w:pPr>
        <w:pStyle w:val="DefaultText"/>
        <w:rPr>
          <w:sz w:val="22"/>
        </w:rPr>
      </w:pPr>
    </w:p>
    <w:p w14:paraId="5994F7C9" w14:textId="77777777" w:rsidR="00AA15F1" w:rsidRDefault="00000000">
      <w:pPr>
        <w:pStyle w:val="DefaultText"/>
        <w:rPr>
          <w:sz w:val="22"/>
        </w:rPr>
      </w:pPr>
      <w:r>
        <w:rPr>
          <w:sz w:val="22"/>
        </w:rPr>
        <w:t xml:space="preserve">Speaker, October 2007, International Law Association, “Toward A New Vision of International </w:t>
      </w:r>
      <w:proofErr w:type="gramStart"/>
      <w:r>
        <w:rPr>
          <w:sz w:val="22"/>
        </w:rPr>
        <w:t>Law;-</w:t>
      </w:r>
      <w:proofErr w:type="gramEnd"/>
      <w:r>
        <w:rPr>
          <w:sz w:val="22"/>
        </w:rPr>
        <w:t xml:space="preserve"> International Trademark Protection and the 2008 Beijing Olympics.”</w:t>
      </w:r>
    </w:p>
    <w:p w14:paraId="5994F7CA" w14:textId="77777777" w:rsidR="00AA15F1" w:rsidRDefault="00AA15F1">
      <w:pPr>
        <w:pStyle w:val="DefaultText"/>
        <w:rPr>
          <w:sz w:val="22"/>
        </w:rPr>
      </w:pPr>
    </w:p>
    <w:p w14:paraId="5994F7CB" w14:textId="77777777" w:rsidR="00AA15F1" w:rsidRDefault="00000000">
      <w:pPr>
        <w:pStyle w:val="DefaultText"/>
        <w:rPr>
          <w:sz w:val="22"/>
        </w:rPr>
      </w:pPr>
      <w:r>
        <w:rPr>
          <w:sz w:val="22"/>
        </w:rPr>
        <w:t>Speaker, September 2007, Second Annual Anti- Counterfeiting and Brand Protection Conference sponsored by QPC/Legal IQ.</w:t>
      </w:r>
    </w:p>
    <w:p w14:paraId="5994F7CC" w14:textId="77777777" w:rsidR="00AA15F1" w:rsidRDefault="00AA15F1">
      <w:pPr>
        <w:pStyle w:val="DefaultText"/>
        <w:rPr>
          <w:sz w:val="22"/>
        </w:rPr>
      </w:pPr>
    </w:p>
    <w:p w14:paraId="5994F7CD" w14:textId="77777777" w:rsidR="00AA15F1" w:rsidRDefault="00000000">
      <w:pPr>
        <w:pStyle w:val="DefaultText"/>
        <w:rPr>
          <w:sz w:val="22"/>
        </w:rPr>
      </w:pPr>
      <w:r>
        <w:rPr>
          <w:sz w:val="22"/>
        </w:rPr>
        <w:t>Speaker, June 2007, New York City, Licensing International Expo 2007, “Preventing Counterfeiting and Fraud of Licensed Merchandise.”</w:t>
      </w:r>
    </w:p>
    <w:p w14:paraId="5994F7CE" w14:textId="77777777" w:rsidR="00AA15F1" w:rsidRDefault="00AA15F1">
      <w:pPr>
        <w:pStyle w:val="DefaultText"/>
        <w:rPr>
          <w:sz w:val="22"/>
        </w:rPr>
      </w:pPr>
    </w:p>
    <w:p w14:paraId="5994F7CF" w14:textId="77777777" w:rsidR="00AA15F1" w:rsidRDefault="00000000">
      <w:pPr>
        <w:pStyle w:val="DefaultText"/>
        <w:rPr>
          <w:sz w:val="22"/>
        </w:rPr>
      </w:pPr>
      <w:r>
        <w:rPr>
          <w:sz w:val="22"/>
        </w:rPr>
        <w:t>Speaker, June 2007, Practicing Law Institute, Webcast Hot Topics Briefing, “How to Manage a Successful Anti-Counterfeiting Program on a Budget.”</w:t>
      </w:r>
    </w:p>
    <w:p w14:paraId="5994F7D0" w14:textId="77777777" w:rsidR="00AA15F1" w:rsidRDefault="00AA15F1">
      <w:pPr>
        <w:pStyle w:val="DefaultText"/>
        <w:rPr>
          <w:sz w:val="22"/>
        </w:rPr>
      </w:pPr>
    </w:p>
    <w:p w14:paraId="5994F7D1" w14:textId="77777777" w:rsidR="00AA15F1" w:rsidRDefault="00000000">
      <w:pPr>
        <w:pStyle w:val="DefaultText"/>
        <w:rPr>
          <w:sz w:val="22"/>
        </w:rPr>
      </w:pPr>
      <w:r>
        <w:rPr>
          <w:sz w:val="22"/>
        </w:rPr>
        <w:t xml:space="preserve">Speaker, June 2007, </w:t>
      </w:r>
      <w:proofErr w:type="gramStart"/>
      <w:r>
        <w:rPr>
          <w:sz w:val="22"/>
        </w:rPr>
        <w:t>The</w:t>
      </w:r>
      <w:proofErr w:type="gramEnd"/>
      <w:r>
        <w:rPr>
          <w:sz w:val="22"/>
        </w:rPr>
        <w:t xml:space="preserve"> 19</w:t>
      </w:r>
      <w:r>
        <w:rPr>
          <w:sz w:val="22"/>
          <w:vertAlign w:val="superscript"/>
        </w:rPr>
        <w:t>th</w:t>
      </w:r>
      <w:r>
        <w:rPr>
          <w:sz w:val="22"/>
        </w:rPr>
        <w:t xml:space="preserve"> Annual General Counsel Conference, Corporate Counsel/ALM Event, “Intellectual Property Issue Spotting: What Today’s General Counsel Need to Know to Protect Their IP Assets.”</w:t>
      </w:r>
    </w:p>
    <w:p w14:paraId="5994F7D2" w14:textId="77777777" w:rsidR="00AA15F1" w:rsidRDefault="00AA15F1">
      <w:pPr>
        <w:pStyle w:val="DefaultText"/>
        <w:rPr>
          <w:sz w:val="22"/>
        </w:rPr>
      </w:pPr>
    </w:p>
    <w:p w14:paraId="5994F7D3" w14:textId="77777777" w:rsidR="00AA15F1" w:rsidRDefault="00000000">
      <w:pPr>
        <w:pStyle w:val="DefaultText"/>
        <w:rPr>
          <w:sz w:val="22"/>
        </w:rPr>
      </w:pPr>
      <w:r>
        <w:rPr>
          <w:sz w:val="22"/>
        </w:rPr>
        <w:t>Speaker, May 2007, Boston, MA, AIPLA Spring Meeting, “How to Manage a Successful Anti-Counterfeiting Program on a Budget.”</w:t>
      </w:r>
    </w:p>
    <w:p w14:paraId="5994F7D4" w14:textId="77777777" w:rsidR="00AA15F1" w:rsidRDefault="00AA15F1">
      <w:pPr>
        <w:pStyle w:val="DefaultText"/>
        <w:rPr>
          <w:sz w:val="22"/>
        </w:rPr>
      </w:pPr>
    </w:p>
    <w:p w14:paraId="5994F7D5" w14:textId="77777777" w:rsidR="00AA15F1" w:rsidRDefault="00000000">
      <w:pPr>
        <w:pStyle w:val="DefaultText"/>
        <w:rPr>
          <w:sz w:val="22"/>
        </w:rPr>
      </w:pPr>
      <w:r>
        <w:rPr>
          <w:sz w:val="22"/>
        </w:rPr>
        <w:t>Speaker, April 2007, Washington, D.C., U.S. Patent and Trademark Office, 6</w:t>
      </w:r>
      <w:r>
        <w:rPr>
          <w:sz w:val="22"/>
          <w:vertAlign w:val="superscript"/>
        </w:rPr>
        <w:t>th</w:t>
      </w:r>
      <w:r>
        <w:rPr>
          <w:sz w:val="22"/>
        </w:rPr>
        <w:t xml:space="preserve"> Annual INTA/USPTO Industry Training Seminar on the Fashion and Retail Industries.</w:t>
      </w:r>
    </w:p>
    <w:p w14:paraId="5994F7D6" w14:textId="77777777" w:rsidR="00AA15F1" w:rsidRDefault="00AA15F1">
      <w:pPr>
        <w:pStyle w:val="DefaultText"/>
        <w:rPr>
          <w:sz w:val="22"/>
        </w:rPr>
      </w:pPr>
    </w:p>
    <w:p w14:paraId="5994F7D7" w14:textId="77777777" w:rsidR="00AA15F1" w:rsidRDefault="00000000">
      <w:pPr>
        <w:pStyle w:val="DefaultText"/>
        <w:rPr>
          <w:sz w:val="22"/>
        </w:rPr>
      </w:pPr>
      <w:r>
        <w:rPr>
          <w:sz w:val="22"/>
        </w:rPr>
        <w:t>Speaker, March 2007, London, IQPC, Anti-Counterfeiting and Brand Protection Strategies, “Positioning Internal and External Communications at the Heart of your Brand Protection Strategy.”</w:t>
      </w:r>
    </w:p>
    <w:p w14:paraId="5994F7D8" w14:textId="77777777" w:rsidR="00AA15F1" w:rsidRDefault="00AA15F1">
      <w:pPr>
        <w:pStyle w:val="DefaultText"/>
        <w:rPr>
          <w:sz w:val="22"/>
        </w:rPr>
      </w:pPr>
    </w:p>
    <w:p w14:paraId="5994F7D9" w14:textId="77777777" w:rsidR="00AA15F1" w:rsidRDefault="00000000">
      <w:pPr>
        <w:pStyle w:val="DefaultText"/>
        <w:rPr>
          <w:sz w:val="22"/>
        </w:rPr>
      </w:pPr>
      <w:r>
        <w:rPr>
          <w:sz w:val="22"/>
        </w:rPr>
        <w:t>Speaker, October 2006, New York, International Quality and Productivity Center (“IQPC”), “Anti-Counterfeiting and Brand Protection- Combating the Escalating Danger of Global Counterfeits.”</w:t>
      </w:r>
    </w:p>
    <w:p w14:paraId="5994F7DA" w14:textId="77777777" w:rsidR="00AA15F1" w:rsidRDefault="00AA15F1">
      <w:pPr>
        <w:pStyle w:val="DefaultText"/>
        <w:rPr>
          <w:sz w:val="22"/>
        </w:rPr>
      </w:pPr>
    </w:p>
    <w:p w14:paraId="5994F7DB" w14:textId="77777777" w:rsidR="00AA15F1" w:rsidRDefault="00000000">
      <w:pPr>
        <w:pStyle w:val="DefaultText"/>
        <w:rPr>
          <w:sz w:val="22"/>
        </w:rPr>
      </w:pPr>
      <w:r>
        <w:rPr>
          <w:sz w:val="22"/>
        </w:rPr>
        <w:t>Speaker, September 2006, Intellectual Property Owner’s Association, Chicago, “Trademark Counterfeiting and Gray Market Goods, Creativity and Implementing on Anti-Counterfeiting and Anti-Piracy Action Plan.”</w:t>
      </w:r>
    </w:p>
    <w:p w14:paraId="5994F7DC" w14:textId="77777777" w:rsidR="00AA15F1" w:rsidRDefault="00AA15F1">
      <w:pPr>
        <w:pStyle w:val="DefaultText"/>
        <w:rPr>
          <w:sz w:val="22"/>
        </w:rPr>
      </w:pPr>
    </w:p>
    <w:p w14:paraId="5994F7DD" w14:textId="77777777" w:rsidR="00AA15F1" w:rsidRDefault="00000000">
      <w:pPr>
        <w:pStyle w:val="DefaultText"/>
        <w:rPr>
          <w:sz w:val="22"/>
        </w:rPr>
      </w:pPr>
      <w:r>
        <w:rPr>
          <w:sz w:val="22"/>
        </w:rPr>
        <w:t>Speaker, August 2006, Mark Monitor Webcast, “Defending Against Online Counterfeits to protect Brand Identity and Value.”</w:t>
      </w:r>
    </w:p>
    <w:p w14:paraId="5994F7DE" w14:textId="77777777" w:rsidR="00AA15F1" w:rsidRDefault="00AA15F1">
      <w:pPr>
        <w:pStyle w:val="DefaultText"/>
        <w:rPr>
          <w:sz w:val="22"/>
        </w:rPr>
      </w:pPr>
    </w:p>
    <w:p w14:paraId="5994F7DF" w14:textId="77777777" w:rsidR="00AA15F1" w:rsidRDefault="00000000">
      <w:pPr>
        <w:pStyle w:val="DefaultText"/>
        <w:rPr>
          <w:sz w:val="22"/>
        </w:rPr>
      </w:pPr>
      <w:r>
        <w:rPr>
          <w:sz w:val="22"/>
        </w:rPr>
        <w:t>Speaker, July 2006, NY, Corporate Counsel’s Guide to Anti-Counterfeiting &amp; Brand Integrity Protection, Princeton Club, “Raising Public and Political Awareness: Using PR to your Advantage.”</w:t>
      </w:r>
    </w:p>
    <w:p w14:paraId="5994F7E0" w14:textId="77777777" w:rsidR="00AA15F1" w:rsidRDefault="00AA15F1">
      <w:pPr>
        <w:pStyle w:val="DefaultText"/>
        <w:rPr>
          <w:sz w:val="22"/>
        </w:rPr>
      </w:pPr>
    </w:p>
    <w:p w14:paraId="5994F7E1" w14:textId="77777777" w:rsidR="00AA15F1" w:rsidRDefault="00000000">
      <w:pPr>
        <w:pStyle w:val="DefaultText"/>
        <w:rPr>
          <w:sz w:val="22"/>
        </w:rPr>
      </w:pPr>
      <w:r>
        <w:rPr>
          <w:sz w:val="22"/>
        </w:rPr>
        <w:t>Speaker, April 2006, American Bar Association, Annual Intellectual Property Law Conference, Washington D.C., “Anticounterfeiting Strategies, Legal Remedies, and Government Initiatives.”</w:t>
      </w:r>
    </w:p>
    <w:p w14:paraId="5994F7E2" w14:textId="77777777" w:rsidR="00AA15F1" w:rsidRDefault="00AA15F1">
      <w:pPr>
        <w:pStyle w:val="DefaultText"/>
        <w:rPr>
          <w:sz w:val="22"/>
        </w:rPr>
      </w:pPr>
    </w:p>
    <w:p w14:paraId="5994F7E3" w14:textId="77777777" w:rsidR="00AA15F1" w:rsidRDefault="00000000">
      <w:pPr>
        <w:pStyle w:val="DefaultText"/>
        <w:rPr>
          <w:sz w:val="22"/>
        </w:rPr>
      </w:pPr>
      <w:r>
        <w:rPr>
          <w:sz w:val="22"/>
        </w:rPr>
        <w:t>Speaker, March 2006, Chicago, American Bar Association, Women in Law Leadership Academy, “</w:t>
      </w:r>
      <w:proofErr w:type="spellStart"/>
      <w:r>
        <w:rPr>
          <w:sz w:val="22"/>
        </w:rPr>
        <w:t>Self Assessment</w:t>
      </w:r>
      <w:proofErr w:type="spellEnd"/>
      <w:r>
        <w:rPr>
          <w:sz w:val="22"/>
        </w:rPr>
        <w:t xml:space="preserve"> and Personal Leadership: Getting the Most Out of Your Legal Career.”</w:t>
      </w:r>
    </w:p>
    <w:p w14:paraId="5994F7E4" w14:textId="77777777" w:rsidR="00AA15F1" w:rsidRDefault="00AA15F1">
      <w:pPr>
        <w:pStyle w:val="DefaultText"/>
        <w:rPr>
          <w:sz w:val="22"/>
        </w:rPr>
      </w:pPr>
    </w:p>
    <w:p w14:paraId="5994F7E5" w14:textId="77777777" w:rsidR="00AA15F1" w:rsidRDefault="00000000">
      <w:pPr>
        <w:pStyle w:val="DefaultText"/>
        <w:rPr>
          <w:sz w:val="22"/>
        </w:rPr>
      </w:pPr>
      <w:r>
        <w:rPr>
          <w:sz w:val="22"/>
        </w:rPr>
        <w:t xml:space="preserve">Speaker, February 2006, New York, NY, </w:t>
      </w:r>
      <w:proofErr w:type="spellStart"/>
      <w:r>
        <w:rPr>
          <w:sz w:val="22"/>
        </w:rPr>
        <w:t>Levick</w:t>
      </w:r>
      <w:proofErr w:type="spellEnd"/>
      <w:r>
        <w:rPr>
          <w:sz w:val="22"/>
        </w:rPr>
        <w:t xml:space="preserve"> Strategic Communications, Advanced Crisis Management Webinar for PR Professionals.”</w:t>
      </w:r>
    </w:p>
    <w:p w14:paraId="5994F7E6" w14:textId="77777777" w:rsidR="00AA15F1" w:rsidRDefault="00AA15F1">
      <w:pPr>
        <w:pStyle w:val="DefaultText"/>
        <w:rPr>
          <w:sz w:val="22"/>
        </w:rPr>
      </w:pPr>
    </w:p>
    <w:p w14:paraId="5994F7E7" w14:textId="77777777" w:rsidR="00AA15F1" w:rsidRDefault="00000000">
      <w:pPr>
        <w:pStyle w:val="DefaultText"/>
        <w:rPr>
          <w:sz w:val="22"/>
        </w:rPr>
      </w:pPr>
      <w:r>
        <w:rPr>
          <w:sz w:val="22"/>
        </w:rPr>
        <w:t xml:space="preserve">Speaker, January 2006, </w:t>
      </w:r>
      <w:proofErr w:type="spellStart"/>
      <w:r>
        <w:rPr>
          <w:sz w:val="22"/>
        </w:rPr>
        <w:t>Legalworks</w:t>
      </w:r>
      <w:proofErr w:type="spellEnd"/>
      <w:r>
        <w:rPr>
          <w:sz w:val="22"/>
        </w:rPr>
        <w:t xml:space="preserve"> Marketing Partner Forum 2006, Key Biscayne, FL, “General Counsel Perspective: Winning New Business in Today’s Competitive Environment – Practical Advice from Buyer.”</w:t>
      </w:r>
    </w:p>
    <w:p w14:paraId="5994F7E8" w14:textId="77777777" w:rsidR="00AA15F1" w:rsidRDefault="00AA15F1">
      <w:pPr>
        <w:pStyle w:val="DefaultText"/>
        <w:rPr>
          <w:sz w:val="22"/>
        </w:rPr>
      </w:pPr>
    </w:p>
    <w:p w14:paraId="5994F7E9" w14:textId="77777777" w:rsidR="00AA15F1" w:rsidRDefault="00000000">
      <w:pPr>
        <w:pStyle w:val="DefaultText"/>
        <w:rPr>
          <w:sz w:val="22"/>
        </w:rPr>
      </w:pPr>
      <w:r>
        <w:rPr>
          <w:sz w:val="22"/>
        </w:rPr>
        <w:t>Speaker, November 2005, American Apparel and Footwear Association, Issues Seminar, Fashion Institute of Technology, New York, NY, “Lessons Learned – Case Study.”</w:t>
      </w:r>
    </w:p>
    <w:p w14:paraId="5994F7EA" w14:textId="77777777" w:rsidR="00AA15F1" w:rsidRDefault="00AA15F1">
      <w:pPr>
        <w:pStyle w:val="DefaultText"/>
        <w:rPr>
          <w:sz w:val="22"/>
        </w:rPr>
      </w:pPr>
    </w:p>
    <w:p w14:paraId="5994F7EB" w14:textId="77777777" w:rsidR="00AA15F1" w:rsidRDefault="00000000">
      <w:pPr>
        <w:pStyle w:val="DefaultText"/>
        <w:rPr>
          <w:sz w:val="22"/>
        </w:rPr>
      </w:pPr>
      <w:r>
        <w:rPr>
          <w:sz w:val="22"/>
        </w:rPr>
        <w:t>Speaker, October 2005, Association of Corporate Counsel Annual Meeting, Washington D.C., “Dealing with Counterfeiting and Piracy.”</w:t>
      </w:r>
    </w:p>
    <w:p w14:paraId="5994F7EC" w14:textId="77777777" w:rsidR="00AA15F1" w:rsidRDefault="00AA15F1">
      <w:pPr>
        <w:pStyle w:val="DefaultText"/>
        <w:rPr>
          <w:sz w:val="22"/>
        </w:rPr>
      </w:pPr>
    </w:p>
    <w:p w14:paraId="5994F7ED" w14:textId="77777777" w:rsidR="00AA15F1" w:rsidRDefault="00000000">
      <w:pPr>
        <w:pStyle w:val="DefaultText"/>
        <w:rPr>
          <w:sz w:val="22"/>
        </w:rPr>
      </w:pPr>
      <w:r>
        <w:rPr>
          <w:sz w:val="22"/>
        </w:rPr>
        <w:t>Speaker, October 2005, New York State Bar Association, Intellectual Property Law Section, The Sagamore Hotel, Lake George, NY, “Shutting Down Counterfeiters from Canal Street to the Internet Highway.”</w:t>
      </w:r>
    </w:p>
    <w:p w14:paraId="5994F7EE" w14:textId="77777777" w:rsidR="00AA15F1" w:rsidRDefault="00AA15F1">
      <w:pPr>
        <w:pStyle w:val="DefaultText"/>
        <w:rPr>
          <w:sz w:val="22"/>
        </w:rPr>
      </w:pPr>
    </w:p>
    <w:p w14:paraId="5994F7EF" w14:textId="77777777" w:rsidR="00AA15F1" w:rsidRDefault="00000000">
      <w:pPr>
        <w:pStyle w:val="DefaultText"/>
        <w:rPr>
          <w:sz w:val="22"/>
        </w:rPr>
      </w:pPr>
      <w:r>
        <w:rPr>
          <w:sz w:val="22"/>
        </w:rPr>
        <w:t>Speaker, July 2005, Hadassah’s 91</w:t>
      </w:r>
      <w:r>
        <w:rPr>
          <w:sz w:val="22"/>
          <w:vertAlign w:val="superscript"/>
        </w:rPr>
        <w:t xml:space="preserve">st </w:t>
      </w:r>
      <w:r>
        <w:rPr>
          <w:sz w:val="22"/>
        </w:rPr>
        <w:t xml:space="preserve">National Convention, Washington D.C., “It’s (Not Necessarily) in the Bag! Counterfeiting, </w:t>
      </w:r>
      <w:proofErr w:type="gramStart"/>
      <w:r>
        <w:rPr>
          <w:sz w:val="22"/>
        </w:rPr>
        <w:t>Copies</w:t>
      </w:r>
      <w:proofErr w:type="gramEnd"/>
      <w:r>
        <w:rPr>
          <w:sz w:val="22"/>
        </w:rPr>
        <w:t xml:space="preserve"> and Intellectual Property.”</w:t>
      </w:r>
    </w:p>
    <w:p w14:paraId="5994F7F0" w14:textId="77777777" w:rsidR="00AA15F1" w:rsidRDefault="00AA15F1">
      <w:pPr>
        <w:pStyle w:val="DefaultText"/>
        <w:rPr>
          <w:sz w:val="22"/>
        </w:rPr>
      </w:pPr>
    </w:p>
    <w:p w14:paraId="5994F7F1" w14:textId="77777777" w:rsidR="00AA15F1" w:rsidRDefault="00000000">
      <w:pPr>
        <w:pStyle w:val="DefaultText"/>
        <w:rPr>
          <w:sz w:val="22"/>
        </w:rPr>
      </w:pPr>
      <w:r>
        <w:rPr>
          <w:sz w:val="22"/>
        </w:rPr>
        <w:t>Speaker, July 2005, The National Institute for Women Corporate Counsel, New York, NY, “Practical Strategies for Protecting Intellectual Property.”</w:t>
      </w:r>
    </w:p>
    <w:p w14:paraId="5994F7F2" w14:textId="77777777" w:rsidR="00AA15F1" w:rsidRDefault="00AA15F1">
      <w:pPr>
        <w:pStyle w:val="DefaultText"/>
        <w:rPr>
          <w:sz w:val="22"/>
        </w:rPr>
      </w:pPr>
    </w:p>
    <w:p w14:paraId="5994F7F3" w14:textId="77777777" w:rsidR="00AA15F1" w:rsidRDefault="00000000">
      <w:pPr>
        <w:pStyle w:val="DefaultText"/>
        <w:rPr>
          <w:sz w:val="22"/>
        </w:rPr>
      </w:pPr>
      <w:r>
        <w:rPr>
          <w:sz w:val="22"/>
        </w:rPr>
        <w:t>Speaker, April 2005, National Institute for Women Corporate Counsel, Dallas, TX, “Leadership: Setting and Achieving Your Goals for Personal and Corporate Success.”</w:t>
      </w:r>
    </w:p>
    <w:p w14:paraId="5994F7F4" w14:textId="77777777" w:rsidR="00AA15F1" w:rsidRDefault="00AA15F1">
      <w:pPr>
        <w:pStyle w:val="DefaultText"/>
        <w:rPr>
          <w:sz w:val="22"/>
        </w:rPr>
      </w:pPr>
    </w:p>
    <w:p w14:paraId="5994F7F5" w14:textId="77777777" w:rsidR="00AA15F1" w:rsidRDefault="00000000">
      <w:pPr>
        <w:pStyle w:val="DefaultText"/>
        <w:rPr>
          <w:sz w:val="22"/>
        </w:rPr>
      </w:pPr>
      <w:r>
        <w:rPr>
          <w:sz w:val="22"/>
        </w:rPr>
        <w:t>Chairman and Organizer, February 2005, Washington, DC, International Trademark Association, INTA Anticounterfeiting Forum 2005.</w:t>
      </w:r>
    </w:p>
    <w:p w14:paraId="5994F7F6" w14:textId="77777777" w:rsidR="00AA15F1" w:rsidRDefault="00AA15F1">
      <w:pPr>
        <w:pStyle w:val="DefaultText"/>
        <w:rPr>
          <w:sz w:val="22"/>
        </w:rPr>
      </w:pPr>
    </w:p>
    <w:p w14:paraId="5994F7F7" w14:textId="77777777" w:rsidR="00AA15F1" w:rsidRDefault="00000000">
      <w:pPr>
        <w:pStyle w:val="DefaultText"/>
        <w:rPr>
          <w:sz w:val="22"/>
        </w:rPr>
      </w:pPr>
      <w:r>
        <w:rPr>
          <w:sz w:val="22"/>
        </w:rPr>
        <w:t>Speaker, December 2004, IP Law &amp; Business Winter Briefing, Washington, DC, “Building, Valuing and Protecting Your Company’s Intellectual Property.”</w:t>
      </w:r>
    </w:p>
    <w:p w14:paraId="5994F7F8" w14:textId="77777777" w:rsidR="00AA15F1" w:rsidRDefault="00AA15F1">
      <w:pPr>
        <w:pStyle w:val="DefaultText"/>
        <w:rPr>
          <w:sz w:val="22"/>
        </w:rPr>
      </w:pPr>
    </w:p>
    <w:p w14:paraId="5994F7F9" w14:textId="77777777" w:rsidR="00AA15F1" w:rsidRDefault="00000000">
      <w:pPr>
        <w:pStyle w:val="DefaultText"/>
        <w:rPr>
          <w:sz w:val="22"/>
        </w:rPr>
      </w:pPr>
      <w:r>
        <w:rPr>
          <w:sz w:val="22"/>
        </w:rPr>
        <w:t>Speaker, December 2004, NorthStar Conferences, Washington, DC, “General Counsel:  How Their Demands are Changing and How to Prepare.”</w:t>
      </w:r>
    </w:p>
    <w:p w14:paraId="5994F7FA" w14:textId="77777777" w:rsidR="00AA15F1" w:rsidRDefault="00AA15F1">
      <w:pPr>
        <w:pStyle w:val="DefaultText"/>
        <w:rPr>
          <w:sz w:val="22"/>
        </w:rPr>
      </w:pPr>
    </w:p>
    <w:p w14:paraId="5994F7FB" w14:textId="77777777" w:rsidR="00AA15F1" w:rsidRDefault="00000000">
      <w:pPr>
        <w:pStyle w:val="DefaultText"/>
        <w:rPr>
          <w:sz w:val="22"/>
        </w:rPr>
      </w:pPr>
      <w:r>
        <w:rPr>
          <w:sz w:val="22"/>
        </w:rPr>
        <w:t xml:space="preserve">Speaker, November 2004, NorthStar Conferences, New York, NY, “How </w:t>
      </w:r>
      <w:proofErr w:type="gramStart"/>
      <w:r>
        <w:rPr>
          <w:sz w:val="22"/>
        </w:rPr>
        <w:t>To</w:t>
      </w:r>
      <w:proofErr w:type="gramEnd"/>
      <w:r>
        <w:rPr>
          <w:sz w:val="22"/>
        </w:rPr>
        <w:t xml:space="preserve"> Be A Rainmaker.”</w:t>
      </w:r>
    </w:p>
    <w:p w14:paraId="5994F7FC" w14:textId="77777777" w:rsidR="00AA15F1" w:rsidRDefault="00AA15F1">
      <w:pPr>
        <w:pStyle w:val="DefaultText"/>
        <w:rPr>
          <w:sz w:val="22"/>
        </w:rPr>
      </w:pPr>
    </w:p>
    <w:p w14:paraId="5994F7FD" w14:textId="77777777" w:rsidR="00AA15F1" w:rsidRDefault="00000000">
      <w:pPr>
        <w:pStyle w:val="DefaultText"/>
        <w:rPr>
          <w:sz w:val="22"/>
        </w:rPr>
      </w:pPr>
      <w:r>
        <w:rPr>
          <w:sz w:val="22"/>
        </w:rPr>
        <w:t>Speaker, October 2004, Michigan State University Law School, Intellectual Property and Communications Law Program, “Free Trade and Counterfeit Havens.”</w:t>
      </w:r>
    </w:p>
    <w:p w14:paraId="5994F7FE" w14:textId="77777777" w:rsidR="00AA15F1" w:rsidRDefault="00AA15F1">
      <w:pPr>
        <w:pStyle w:val="DefaultText"/>
        <w:rPr>
          <w:sz w:val="22"/>
        </w:rPr>
      </w:pPr>
    </w:p>
    <w:p w14:paraId="5994F7FF" w14:textId="77777777" w:rsidR="00AA15F1" w:rsidRDefault="00000000">
      <w:pPr>
        <w:pStyle w:val="DefaultText"/>
        <w:rPr>
          <w:sz w:val="22"/>
        </w:rPr>
      </w:pPr>
      <w:r>
        <w:rPr>
          <w:sz w:val="22"/>
        </w:rPr>
        <w:t>Speaker, October 2004, International Trademark Association 2004 Trademark Administrators Conference, Arlington, VA, “Anticounterfeiting and Grey Market.”</w:t>
      </w:r>
    </w:p>
    <w:p w14:paraId="5994F800" w14:textId="77777777" w:rsidR="00AA15F1" w:rsidRDefault="00AA15F1">
      <w:pPr>
        <w:pStyle w:val="DefaultText"/>
        <w:rPr>
          <w:sz w:val="22"/>
        </w:rPr>
      </w:pPr>
    </w:p>
    <w:p w14:paraId="5994F801" w14:textId="77777777" w:rsidR="00AA15F1" w:rsidRDefault="00000000">
      <w:pPr>
        <w:pStyle w:val="DefaultText"/>
        <w:rPr>
          <w:sz w:val="22"/>
        </w:rPr>
      </w:pPr>
      <w:r>
        <w:rPr>
          <w:sz w:val="22"/>
        </w:rPr>
        <w:t>Speaker, September 2004, General Counsel Institute, Carlsbad, CA, “Building a Better Legal Department – Best Practices in Achieving Peak Performances.”</w:t>
      </w:r>
    </w:p>
    <w:p w14:paraId="5994F802" w14:textId="77777777" w:rsidR="00AA15F1" w:rsidRDefault="00AA15F1">
      <w:pPr>
        <w:pStyle w:val="DefaultText"/>
        <w:rPr>
          <w:sz w:val="22"/>
        </w:rPr>
      </w:pPr>
    </w:p>
    <w:p w14:paraId="5994F803" w14:textId="77777777" w:rsidR="00AA15F1" w:rsidRDefault="00000000">
      <w:pPr>
        <w:pStyle w:val="DefaultText"/>
        <w:rPr>
          <w:sz w:val="22"/>
        </w:rPr>
      </w:pPr>
      <w:r>
        <w:rPr>
          <w:sz w:val="22"/>
        </w:rPr>
        <w:t xml:space="preserve">Speaker, June 2004, Corporate Legal Times 2004, Chicago, IL, “The Leadership Balance:  Your Role as Lawyer and Executive”; “Protecting What’s Yours:  Practical Strategies for Establishing </w:t>
      </w:r>
      <w:proofErr w:type="gramStart"/>
      <w:r>
        <w:rPr>
          <w:sz w:val="22"/>
        </w:rPr>
        <w:t>A</w:t>
      </w:r>
      <w:proofErr w:type="gramEnd"/>
      <w:r>
        <w:rPr>
          <w:sz w:val="22"/>
        </w:rPr>
        <w:t xml:space="preserve"> Brand Protection Program.”</w:t>
      </w:r>
    </w:p>
    <w:p w14:paraId="5994F804" w14:textId="77777777" w:rsidR="00AA15F1" w:rsidRDefault="00AA15F1">
      <w:pPr>
        <w:pStyle w:val="DefaultText"/>
        <w:rPr>
          <w:sz w:val="22"/>
        </w:rPr>
      </w:pPr>
    </w:p>
    <w:p w14:paraId="5994F805" w14:textId="77777777" w:rsidR="00AA15F1" w:rsidRDefault="00000000">
      <w:pPr>
        <w:pStyle w:val="DefaultText"/>
        <w:rPr>
          <w:sz w:val="22"/>
        </w:rPr>
      </w:pPr>
      <w:r>
        <w:rPr>
          <w:sz w:val="22"/>
        </w:rPr>
        <w:t>Speaker, June 2004 - National Institute for Women Corporate Counsel, Dallas, TX, “Practical Strategies for Protecting Intellectual Property.”</w:t>
      </w:r>
    </w:p>
    <w:p w14:paraId="5994F806" w14:textId="77777777" w:rsidR="00AA15F1" w:rsidRDefault="00AA15F1">
      <w:pPr>
        <w:pStyle w:val="DefaultText"/>
        <w:rPr>
          <w:sz w:val="22"/>
        </w:rPr>
      </w:pPr>
    </w:p>
    <w:p w14:paraId="5994F807" w14:textId="77777777" w:rsidR="00AA15F1" w:rsidRDefault="00000000">
      <w:pPr>
        <w:pStyle w:val="DefaultText"/>
        <w:rPr>
          <w:sz w:val="22"/>
        </w:rPr>
      </w:pPr>
      <w:r>
        <w:rPr>
          <w:sz w:val="22"/>
        </w:rPr>
        <w:t>Speaker, May 2004 – International Trademark Association, 2004 Annual Meeting, Atlanta Consumer and Household Goods Industry Breakout - “A Day in the Life of an In-House Consumer Products Trademark Attorney.”</w:t>
      </w:r>
    </w:p>
    <w:p w14:paraId="5994F808" w14:textId="77777777" w:rsidR="00AA15F1" w:rsidRDefault="00AA15F1">
      <w:pPr>
        <w:pStyle w:val="DefaultText"/>
        <w:rPr>
          <w:sz w:val="22"/>
        </w:rPr>
      </w:pPr>
    </w:p>
    <w:p w14:paraId="5994F809" w14:textId="77777777" w:rsidR="00AA15F1" w:rsidRDefault="00000000">
      <w:pPr>
        <w:pStyle w:val="DefaultText"/>
        <w:rPr>
          <w:sz w:val="22"/>
        </w:rPr>
      </w:pPr>
      <w:r>
        <w:rPr>
          <w:sz w:val="22"/>
        </w:rPr>
        <w:t xml:space="preserve">Speaker, April 2004 – Pira Brand Protection USA – “Making Your Customer Your Ally:  Educating </w:t>
      </w:r>
      <w:proofErr w:type="gramStart"/>
      <w:r>
        <w:rPr>
          <w:sz w:val="22"/>
        </w:rPr>
        <w:t>The</w:t>
      </w:r>
      <w:proofErr w:type="gramEnd"/>
      <w:r>
        <w:rPr>
          <w:sz w:val="22"/>
        </w:rPr>
        <w:t xml:space="preserve"> Consumer.”</w:t>
      </w:r>
    </w:p>
    <w:p w14:paraId="5994F80A" w14:textId="77777777" w:rsidR="00AA15F1" w:rsidRDefault="00AA15F1">
      <w:pPr>
        <w:pStyle w:val="DefaultText"/>
        <w:rPr>
          <w:sz w:val="22"/>
        </w:rPr>
      </w:pPr>
    </w:p>
    <w:p w14:paraId="5994F80B" w14:textId="77777777" w:rsidR="00AA15F1" w:rsidRDefault="00000000">
      <w:pPr>
        <w:pStyle w:val="DefaultText"/>
        <w:rPr>
          <w:sz w:val="22"/>
        </w:rPr>
      </w:pPr>
      <w:r>
        <w:rPr>
          <w:sz w:val="22"/>
        </w:rPr>
        <w:t xml:space="preserve">Speaker, February 2004 – World Research Group – “Optimizing Trademark Protection Positioning” – “Benchmarking Roundtable on Best Practices </w:t>
      </w:r>
      <w:proofErr w:type="gramStart"/>
      <w:r>
        <w:rPr>
          <w:sz w:val="22"/>
        </w:rPr>
        <w:t>For</w:t>
      </w:r>
      <w:proofErr w:type="gramEnd"/>
      <w:r>
        <w:rPr>
          <w:sz w:val="22"/>
        </w:rPr>
        <w:t xml:space="preserve"> Trademark Protection.”</w:t>
      </w:r>
    </w:p>
    <w:p w14:paraId="5994F80C" w14:textId="77777777" w:rsidR="00AA15F1" w:rsidRDefault="00AA15F1">
      <w:pPr>
        <w:pStyle w:val="DefaultText"/>
        <w:rPr>
          <w:sz w:val="22"/>
        </w:rPr>
      </w:pPr>
    </w:p>
    <w:p w14:paraId="5994F80D" w14:textId="77777777" w:rsidR="00AA15F1" w:rsidRDefault="00000000">
      <w:pPr>
        <w:pStyle w:val="DefaultText"/>
        <w:rPr>
          <w:sz w:val="22"/>
        </w:rPr>
      </w:pPr>
      <w:r>
        <w:rPr>
          <w:sz w:val="22"/>
        </w:rPr>
        <w:t xml:space="preserve">Speaker, January 2004 - NorthStar Conferences - “Effectively Managing Public Relations for High Profile Litigation” – “The Crisis Message Strategy:  Developing </w:t>
      </w:r>
      <w:proofErr w:type="gramStart"/>
      <w:r>
        <w:rPr>
          <w:sz w:val="22"/>
        </w:rPr>
        <w:t>An</w:t>
      </w:r>
      <w:proofErr w:type="gramEnd"/>
      <w:r>
        <w:rPr>
          <w:sz w:val="22"/>
        </w:rPr>
        <w:t xml:space="preserve"> Effective Message and Successfully Relaying It To The Media.”</w:t>
      </w:r>
    </w:p>
    <w:p w14:paraId="5994F80E" w14:textId="77777777" w:rsidR="00AA15F1" w:rsidRDefault="00AA15F1">
      <w:pPr>
        <w:pStyle w:val="DefaultText"/>
        <w:rPr>
          <w:sz w:val="22"/>
        </w:rPr>
      </w:pPr>
    </w:p>
    <w:p w14:paraId="5994F80F" w14:textId="77777777" w:rsidR="00AA15F1" w:rsidRDefault="00000000">
      <w:pPr>
        <w:pStyle w:val="DefaultText"/>
        <w:rPr>
          <w:sz w:val="22"/>
        </w:rPr>
      </w:pPr>
      <w:r>
        <w:rPr>
          <w:sz w:val="22"/>
        </w:rPr>
        <w:t>Speaker, November 2003 – Fordham University School of Law – “Walking the Enforcement Tightrope – The Balance Between Public Perception and The Law.”</w:t>
      </w:r>
    </w:p>
    <w:p w14:paraId="5994F810" w14:textId="77777777" w:rsidR="00AA15F1" w:rsidRDefault="00AA15F1">
      <w:pPr>
        <w:pStyle w:val="DefaultText"/>
        <w:rPr>
          <w:sz w:val="22"/>
        </w:rPr>
      </w:pPr>
    </w:p>
    <w:p w14:paraId="5994F811" w14:textId="77777777" w:rsidR="00AA15F1" w:rsidRDefault="00000000">
      <w:pPr>
        <w:pStyle w:val="DefaultText"/>
        <w:rPr>
          <w:sz w:val="22"/>
        </w:rPr>
      </w:pPr>
      <w:r>
        <w:rPr>
          <w:sz w:val="22"/>
        </w:rPr>
        <w:t>Speaker, October 2003 – New York State Bar Association, Intellectual Property Law Section – “Trademark Counterfeiting:  A Global Business Perspective.</w:t>
      </w:r>
    </w:p>
    <w:p w14:paraId="5994F812" w14:textId="77777777" w:rsidR="00AA15F1" w:rsidRDefault="00AA15F1">
      <w:pPr>
        <w:pStyle w:val="DefaultText"/>
        <w:rPr>
          <w:sz w:val="22"/>
        </w:rPr>
      </w:pPr>
    </w:p>
    <w:p w14:paraId="5994F813" w14:textId="77777777" w:rsidR="00AA15F1" w:rsidRDefault="00000000">
      <w:pPr>
        <w:pStyle w:val="DefaultText"/>
        <w:rPr>
          <w:sz w:val="22"/>
        </w:rPr>
      </w:pPr>
      <w:r>
        <w:rPr>
          <w:sz w:val="22"/>
        </w:rPr>
        <w:t>Speaker, October 2003 – American Corporate Counsel Association Annual Meeting – “Guarding Against Counterfeiting.”</w:t>
      </w:r>
    </w:p>
    <w:p w14:paraId="5994F814" w14:textId="77777777" w:rsidR="00AA15F1" w:rsidRDefault="00AA15F1">
      <w:pPr>
        <w:pStyle w:val="DefaultText"/>
        <w:rPr>
          <w:sz w:val="22"/>
        </w:rPr>
      </w:pPr>
    </w:p>
    <w:p w14:paraId="5994F815" w14:textId="77777777" w:rsidR="00AA15F1" w:rsidRDefault="00000000">
      <w:pPr>
        <w:pStyle w:val="DefaultText"/>
        <w:rPr>
          <w:sz w:val="22"/>
        </w:rPr>
      </w:pPr>
      <w:r>
        <w:rPr>
          <w:sz w:val="22"/>
        </w:rPr>
        <w:t>Speaker, September 2003, Pira International Brand Protection 2003, Barcelona, Spain – “Brand Protection on a Budget:  Using the Press, Web, Law Enforcement and Teamwork to Win.”</w:t>
      </w:r>
    </w:p>
    <w:p w14:paraId="5994F816" w14:textId="77777777" w:rsidR="00AA15F1" w:rsidRDefault="00AA15F1">
      <w:pPr>
        <w:pStyle w:val="DefaultText"/>
        <w:rPr>
          <w:sz w:val="22"/>
        </w:rPr>
      </w:pPr>
    </w:p>
    <w:p w14:paraId="5994F817" w14:textId="77777777" w:rsidR="00AA15F1" w:rsidRDefault="00000000">
      <w:pPr>
        <w:pStyle w:val="DefaultText"/>
        <w:rPr>
          <w:sz w:val="22"/>
        </w:rPr>
      </w:pPr>
      <w:r>
        <w:rPr>
          <w:sz w:val="22"/>
        </w:rPr>
        <w:t>Speaker, September 2003 – International Trademark Association - Trademarks in Cyberspace – “Online Counterfeiting.”</w:t>
      </w:r>
    </w:p>
    <w:p w14:paraId="5994F818" w14:textId="77777777" w:rsidR="00AA15F1" w:rsidRDefault="00AA15F1">
      <w:pPr>
        <w:pStyle w:val="DefaultText"/>
        <w:rPr>
          <w:sz w:val="22"/>
        </w:rPr>
      </w:pPr>
    </w:p>
    <w:p w14:paraId="5994F819" w14:textId="77777777" w:rsidR="00AA15F1" w:rsidRDefault="00000000">
      <w:pPr>
        <w:pStyle w:val="DefaultText"/>
        <w:rPr>
          <w:sz w:val="22"/>
        </w:rPr>
      </w:pPr>
      <w:r>
        <w:rPr>
          <w:sz w:val="22"/>
        </w:rPr>
        <w:lastRenderedPageBreak/>
        <w:t>Speaker, September 2003 – International Trademark Association - Trademark Administrators Conference – “Business Transactions and Due Diligence.”</w:t>
      </w:r>
    </w:p>
    <w:p w14:paraId="5994F81A" w14:textId="77777777" w:rsidR="00AA15F1" w:rsidRDefault="00AA15F1">
      <w:pPr>
        <w:pStyle w:val="DefaultText"/>
        <w:rPr>
          <w:sz w:val="22"/>
        </w:rPr>
      </w:pPr>
    </w:p>
    <w:p w14:paraId="5994F81B" w14:textId="77777777" w:rsidR="00AA15F1" w:rsidRDefault="00000000">
      <w:pPr>
        <w:pStyle w:val="DefaultText"/>
        <w:rPr>
          <w:sz w:val="22"/>
        </w:rPr>
      </w:pPr>
      <w:r>
        <w:rPr>
          <w:sz w:val="22"/>
        </w:rPr>
        <w:t xml:space="preserve">Speaker, June 2003 – American Corporate Counsel Association – “Women </w:t>
      </w:r>
      <w:proofErr w:type="gramStart"/>
      <w:r>
        <w:rPr>
          <w:sz w:val="22"/>
        </w:rPr>
        <w:t>In</w:t>
      </w:r>
      <w:proofErr w:type="gramEnd"/>
      <w:r>
        <w:rPr>
          <w:sz w:val="22"/>
        </w:rPr>
        <w:t xml:space="preserve"> Intellectual Property Law” – “Trademark Counterfeiting State and Federal Enforcement, Recent Developments and New Trends.”</w:t>
      </w:r>
    </w:p>
    <w:p w14:paraId="5994F81C" w14:textId="77777777" w:rsidR="00AA15F1" w:rsidRDefault="00AA15F1">
      <w:pPr>
        <w:pStyle w:val="DefaultText"/>
        <w:rPr>
          <w:sz w:val="22"/>
        </w:rPr>
      </w:pPr>
    </w:p>
    <w:p w14:paraId="5994F81D" w14:textId="77777777" w:rsidR="00AA15F1" w:rsidRDefault="00000000">
      <w:pPr>
        <w:pStyle w:val="DefaultText"/>
        <w:rPr>
          <w:sz w:val="22"/>
        </w:rPr>
      </w:pPr>
      <w:r>
        <w:rPr>
          <w:sz w:val="22"/>
        </w:rPr>
        <w:t>Speaker, February 24-25, 2003 – International Trademark Association (INTA) – “Basics of Trademark Law Forum” – “Anticounterfeiting Strategies.”</w:t>
      </w:r>
    </w:p>
    <w:p w14:paraId="5994F81E" w14:textId="77777777" w:rsidR="00AA15F1" w:rsidRDefault="00AA15F1">
      <w:pPr>
        <w:pStyle w:val="DefaultText"/>
        <w:rPr>
          <w:sz w:val="22"/>
        </w:rPr>
      </w:pPr>
    </w:p>
    <w:p w14:paraId="5994F81F" w14:textId="77777777" w:rsidR="00AA15F1" w:rsidRDefault="00000000">
      <w:pPr>
        <w:pStyle w:val="DefaultText"/>
        <w:rPr>
          <w:sz w:val="22"/>
        </w:rPr>
      </w:pPr>
      <w:r>
        <w:rPr>
          <w:sz w:val="22"/>
        </w:rPr>
        <w:t>Speaker, November 2002 – Legal Marketing Forum “Understanding How Businesses Buy Legal Services.”</w:t>
      </w:r>
    </w:p>
    <w:p w14:paraId="5994F820" w14:textId="77777777" w:rsidR="00AA15F1" w:rsidRDefault="00AA15F1">
      <w:pPr>
        <w:pStyle w:val="DefaultText"/>
        <w:rPr>
          <w:sz w:val="22"/>
        </w:rPr>
      </w:pPr>
    </w:p>
    <w:p w14:paraId="5994F821" w14:textId="77777777" w:rsidR="00AA15F1" w:rsidRDefault="00000000">
      <w:pPr>
        <w:pStyle w:val="DefaultText"/>
        <w:rPr>
          <w:sz w:val="22"/>
        </w:rPr>
      </w:pPr>
      <w:r>
        <w:rPr>
          <w:sz w:val="22"/>
        </w:rPr>
        <w:t xml:space="preserve">Speaker, June 2002 – Benjamin N. Cardozo School of Law, Intellectual Property Law Program Inaugural Annual Intellectual Property CLE Workshop – “Trademark Protection and Enforcement </w:t>
      </w:r>
      <w:proofErr w:type="gramStart"/>
      <w:r>
        <w:rPr>
          <w:sz w:val="22"/>
        </w:rPr>
        <w:t>From</w:t>
      </w:r>
      <w:proofErr w:type="gramEnd"/>
      <w:r>
        <w:rPr>
          <w:sz w:val="22"/>
        </w:rPr>
        <w:t xml:space="preserve"> A Business Perspective.”</w:t>
      </w:r>
    </w:p>
    <w:p w14:paraId="5994F822" w14:textId="77777777" w:rsidR="00AA15F1" w:rsidRDefault="00AA15F1">
      <w:pPr>
        <w:pStyle w:val="DefaultText"/>
        <w:rPr>
          <w:sz w:val="22"/>
        </w:rPr>
      </w:pPr>
    </w:p>
    <w:p w14:paraId="5994F823" w14:textId="77777777" w:rsidR="00AA15F1" w:rsidRDefault="00000000">
      <w:pPr>
        <w:pStyle w:val="DefaultText"/>
        <w:rPr>
          <w:sz w:val="22"/>
        </w:rPr>
      </w:pPr>
      <w:r>
        <w:rPr>
          <w:sz w:val="22"/>
        </w:rPr>
        <w:t>Speaker, May 2001 – International Trademark Association (INTA), San Francisco, CA – “Consumer, Household Goods, Cosmetics and Apparel” panel on topic of “Corporate Intellectual Property Enforcement.”</w:t>
      </w:r>
    </w:p>
    <w:p w14:paraId="5994F824" w14:textId="77777777" w:rsidR="00AA15F1" w:rsidRDefault="00AA15F1">
      <w:pPr>
        <w:pStyle w:val="DefaultText"/>
        <w:rPr>
          <w:sz w:val="22"/>
        </w:rPr>
      </w:pPr>
    </w:p>
    <w:p w14:paraId="5994F825" w14:textId="77777777" w:rsidR="00AA15F1" w:rsidRDefault="00000000">
      <w:pPr>
        <w:pStyle w:val="DefaultText"/>
        <w:rPr>
          <w:sz w:val="22"/>
        </w:rPr>
      </w:pPr>
      <w:r>
        <w:rPr>
          <w:sz w:val="22"/>
        </w:rPr>
        <w:t xml:space="preserve">Speaker, Spring </w:t>
      </w:r>
      <w:proofErr w:type="gramStart"/>
      <w:r>
        <w:rPr>
          <w:sz w:val="22"/>
        </w:rPr>
        <w:t>1998</w:t>
      </w:r>
      <w:proofErr w:type="gramEnd"/>
      <w:r>
        <w:rPr>
          <w:sz w:val="22"/>
        </w:rPr>
        <w:t xml:space="preserve"> and Spring 1999 – Practicing Law Institute – “Drafting, Negotiating and Enforcing Trademark, Copyright and Software Licensing Agreements.”</w:t>
      </w:r>
    </w:p>
    <w:p w14:paraId="5994F826" w14:textId="77777777" w:rsidR="00AA15F1" w:rsidRDefault="00AA15F1">
      <w:pPr>
        <w:pStyle w:val="DefaultText"/>
        <w:rPr>
          <w:sz w:val="22"/>
        </w:rPr>
      </w:pPr>
    </w:p>
    <w:p w14:paraId="5994F827" w14:textId="77777777" w:rsidR="00AA15F1" w:rsidRDefault="00000000">
      <w:pPr>
        <w:pStyle w:val="DefaultText"/>
        <w:rPr>
          <w:sz w:val="22"/>
        </w:rPr>
      </w:pPr>
      <w:r>
        <w:rPr>
          <w:sz w:val="22"/>
        </w:rPr>
        <w:t>Speaker, January 1999 – Reconnaissance International Counterfeiting Intelligence Bureau, PIRA – “Product Counterfeiting Protection – Drivers &amp; Solutions”, London, England.</w:t>
      </w:r>
    </w:p>
    <w:p w14:paraId="5994F828" w14:textId="77777777" w:rsidR="00AA15F1" w:rsidRDefault="00AA15F1">
      <w:pPr>
        <w:pStyle w:val="DefaultText"/>
        <w:rPr>
          <w:sz w:val="22"/>
        </w:rPr>
      </w:pPr>
    </w:p>
    <w:p w14:paraId="5994F829" w14:textId="77777777" w:rsidR="00AA15F1" w:rsidRDefault="00000000">
      <w:pPr>
        <w:pStyle w:val="DefaultText"/>
        <w:rPr>
          <w:sz w:val="22"/>
        </w:rPr>
      </w:pPr>
      <w:r>
        <w:rPr>
          <w:sz w:val="22"/>
        </w:rPr>
        <w:t xml:space="preserve">Speaker, June 1998, Dallas, TX – Second Annual Intellectual Property Law Conference for Women Corporate Counsel – “Intellectual Property </w:t>
      </w:r>
      <w:proofErr w:type="gramStart"/>
      <w:r>
        <w:rPr>
          <w:sz w:val="22"/>
        </w:rPr>
        <w:t>In</w:t>
      </w:r>
      <w:proofErr w:type="gramEnd"/>
      <w:r>
        <w:rPr>
          <w:sz w:val="22"/>
        </w:rPr>
        <w:t xml:space="preserve"> International Trade – Global Enforcement and Protection of Intellectual Property Rights.”</w:t>
      </w:r>
    </w:p>
    <w:p w14:paraId="5994F82A" w14:textId="77777777" w:rsidR="00AA15F1" w:rsidRDefault="00AA15F1">
      <w:pPr>
        <w:pStyle w:val="DefaultText"/>
        <w:rPr>
          <w:sz w:val="22"/>
        </w:rPr>
      </w:pPr>
    </w:p>
    <w:p w14:paraId="5994F82B" w14:textId="77777777" w:rsidR="00AA15F1" w:rsidRDefault="00000000">
      <w:pPr>
        <w:pStyle w:val="DefaultText"/>
        <w:rPr>
          <w:sz w:val="22"/>
        </w:rPr>
      </w:pPr>
      <w:r>
        <w:rPr>
          <w:sz w:val="22"/>
        </w:rPr>
        <w:t>Speaker, February 1998 – New York Intellectual Property Law Association – “Counterfeiting and Enforcement of Intellectual Property Rights.”</w:t>
      </w:r>
    </w:p>
    <w:p w14:paraId="5994F82C" w14:textId="77777777" w:rsidR="00AA15F1" w:rsidRDefault="00AA15F1">
      <w:pPr>
        <w:pStyle w:val="DefaultText"/>
        <w:rPr>
          <w:b/>
          <w:sz w:val="22"/>
        </w:rPr>
      </w:pPr>
    </w:p>
    <w:p w14:paraId="5994F82D" w14:textId="77777777" w:rsidR="00AA15F1" w:rsidRDefault="00000000">
      <w:pPr>
        <w:pStyle w:val="DefaultText"/>
        <w:rPr>
          <w:b/>
          <w:sz w:val="22"/>
        </w:rPr>
      </w:pPr>
      <w:r>
        <w:rPr>
          <w:b/>
          <w:sz w:val="22"/>
        </w:rPr>
        <w:t>IACC MEETINGS:</w:t>
      </w:r>
    </w:p>
    <w:p w14:paraId="5994F82E" w14:textId="77777777" w:rsidR="00AA15F1" w:rsidRDefault="00AA15F1">
      <w:pPr>
        <w:pStyle w:val="DefaultText"/>
        <w:rPr>
          <w:sz w:val="22"/>
        </w:rPr>
      </w:pPr>
    </w:p>
    <w:p w14:paraId="5994F82F" w14:textId="77777777" w:rsidR="00AA15F1" w:rsidRDefault="00000000">
      <w:pPr>
        <w:pStyle w:val="DefaultText"/>
        <w:rPr>
          <w:sz w:val="22"/>
        </w:rPr>
      </w:pPr>
      <w:r>
        <w:rPr>
          <w:sz w:val="22"/>
        </w:rPr>
        <w:t>Chaired and spoke at several of its meeting including:</w:t>
      </w:r>
    </w:p>
    <w:p w14:paraId="5994F830" w14:textId="77777777" w:rsidR="00AA15F1" w:rsidRDefault="00AA15F1">
      <w:pPr>
        <w:pStyle w:val="DefaultText"/>
        <w:rPr>
          <w:sz w:val="22"/>
        </w:rPr>
      </w:pPr>
    </w:p>
    <w:p w14:paraId="5994F831" w14:textId="77777777" w:rsidR="00AA15F1" w:rsidRDefault="00000000">
      <w:pPr>
        <w:pStyle w:val="DefaultText"/>
        <w:rPr>
          <w:sz w:val="22"/>
        </w:rPr>
      </w:pPr>
      <w:r>
        <w:rPr>
          <w:sz w:val="22"/>
        </w:rPr>
        <w:t xml:space="preserve">Speaker, Spring 1996 meeting “The Apparel Industry - The Liability </w:t>
      </w:r>
      <w:proofErr w:type="gramStart"/>
      <w:r>
        <w:rPr>
          <w:sz w:val="22"/>
        </w:rPr>
        <w:t>Of</w:t>
      </w:r>
      <w:proofErr w:type="gramEnd"/>
      <w:r>
        <w:rPr>
          <w:sz w:val="22"/>
        </w:rPr>
        <w:t xml:space="preserve"> Landlords And Other Contributory Infringers.”</w:t>
      </w:r>
      <w:r>
        <w:rPr>
          <w:sz w:val="22"/>
        </w:rPr>
        <w:tab/>
      </w:r>
    </w:p>
    <w:p w14:paraId="5994F832" w14:textId="77777777" w:rsidR="00AA15F1" w:rsidRDefault="00AA15F1">
      <w:pPr>
        <w:pStyle w:val="DefaultText"/>
        <w:rPr>
          <w:sz w:val="22"/>
        </w:rPr>
      </w:pPr>
    </w:p>
    <w:p w14:paraId="5994F833" w14:textId="77777777" w:rsidR="00AA15F1" w:rsidRDefault="00000000">
      <w:pPr>
        <w:pStyle w:val="DefaultText"/>
        <w:rPr>
          <w:sz w:val="22"/>
        </w:rPr>
      </w:pPr>
      <w:r>
        <w:rPr>
          <w:sz w:val="22"/>
        </w:rPr>
        <w:t>Chair, Fall 1996 meeting, and speaker “Criminal Enforcement of State and Federal Anticounterfeiting Laws.”</w:t>
      </w:r>
    </w:p>
    <w:p w14:paraId="5994F834" w14:textId="77777777" w:rsidR="00AA15F1" w:rsidRDefault="00AA15F1">
      <w:pPr>
        <w:pStyle w:val="DefaultText"/>
      </w:pPr>
    </w:p>
    <w:p w14:paraId="5994F835" w14:textId="77777777" w:rsidR="00AA15F1" w:rsidRDefault="00000000">
      <w:pPr>
        <w:pStyle w:val="DefaultText"/>
        <w:rPr>
          <w:sz w:val="22"/>
        </w:rPr>
      </w:pPr>
      <w:r>
        <w:rPr>
          <w:sz w:val="22"/>
        </w:rPr>
        <w:t>Speaker, Fall 1996 meeting, “Enforcement Under New York Penal Law.”</w:t>
      </w:r>
    </w:p>
    <w:p w14:paraId="5994F836" w14:textId="77777777" w:rsidR="00AA15F1" w:rsidRDefault="00AA15F1">
      <w:pPr>
        <w:pStyle w:val="DefaultText"/>
        <w:rPr>
          <w:sz w:val="22"/>
        </w:rPr>
      </w:pPr>
    </w:p>
    <w:p w14:paraId="5994F837" w14:textId="77777777" w:rsidR="00AA15F1" w:rsidRDefault="00000000">
      <w:pPr>
        <w:pStyle w:val="DefaultText"/>
        <w:rPr>
          <w:sz w:val="22"/>
        </w:rPr>
      </w:pPr>
      <w:r>
        <w:rPr>
          <w:sz w:val="22"/>
        </w:rPr>
        <w:t xml:space="preserve">Speaker, Spring 1998 meeting “Working </w:t>
      </w:r>
      <w:proofErr w:type="gramStart"/>
      <w:r>
        <w:rPr>
          <w:sz w:val="22"/>
        </w:rPr>
        <w:t>From</w:t>
      </w:r>
      <w:proofErr w:type="gramEnd"/>
      <w:r>
        <w:rPr>
          <w:sz w:val="22"/>
        </w:rPr>
        <w:t xml:space="preserve"> the Same Script:  The Client/Investigator/Lawyer/Government Relationship.”</w:t>
      </w:r>
    </w:p>
    <w:p w14:paraId="5994F838" w14:textId="77777777" w:rsidR="00AA15F1" w:rsidRDefault="00AA15F1">
      <w:pPr>
        <w:pStyle w:val="DefaultText"/>
        <w:rPr>
          <w:sz w:val="22"/>
        </w:rPr>
      </w:pPr>
    </w:p>
    <w:p w14:paraId="5994F839" w14:textId="77777777" w:rsidR="00AA15F1" w:rsidRDefault="00000000">
      <w:pPr>
        <w:pStyle w:val="DefaultText"/>
        <w:rPr>
          <w:sz w:val="22"/>
        </w:rPr>
      </w:pPr>
      <w:r>
        <w:rPr>
          <w:sz w:val="22"/>
        </w:rPr>
        <w:t>Speaker, Spring 2003 meeting “Publicity and Counterfeiting, Friend or Foe?”</w:t>
      </w:r>
    </w:p>
    <w:p w14:paraId="5994F83A" w14:textId="77777777" w:rsidR="00AA15F1" w:rsidRDefault="00AA15F1">
      <w:pPr>
        <w:pStyle w:val="DefaultText"/>
        <w:rPr>
          <w:b/>
          <w:sz w:val="22"/>
        </w:rPr>
      </w:pPr>
    </w:p>
    <w:p w14:paraId="5994F83B" w14:textId="77777777" w:rsidR="00AA15F1" w:rsidRDefault="00000000">
      <w:pPr>
        <w:pStyle w:val="DefaultText"/>
        <w:rPr>
          <w:b/>
          <w:sz w:val="22"/>
        </w:rPr>
      </w:pPr>
      <w:r>
        <w:rPr>
          <w:b/>
          <w:sz w:val="22"/>
        </w:rPr>
        <w:t>CIVIC AND PRO BONO ACTIVITIES AND AWARDS:</w:t>
      </w:r>
    </w:p>
    <w:p w14:paraId="5994F83C" w14:textId="77777777" w:rsidR="00AA15F1" w:rsidRDefault="00AA15F1">
      <w:pPr>
        <w:pStyle w:val="DefaultText"/>
        <w:rPr>
          <w:b/>
          <w:sz w:val="22"/>
        </w:rPr>
      </w:pPr>
    </w:p>
    <w:p w14:paraId="5994F83D" w14:textId="77777777" w:rsidR="00AA15F1" w:rsidRDefault="00000000">
      <w:pPr>
        <w:pStyle w:val="DefaultText"/>
        <w:rPr>
          <w:sz w:val="22"/>
        </w:rPr>
      </w:pPr>
      <w:r>
        <w:rPr>
          <w:sz w:val="22"/>
        </w:rPr>
        <w:t>Women in Law Empowerment Forum, Advisory Board.</w:t>
      </w:r>
    </w:p>
    <w:p w14:paraId="5994F83E" w14:textId="77777777" w:rsidR="00AA15F1" w:rsidRDefault="00AA15F1">
      <w:pPr>
        <w:pStyle w:val="DefaultText"/>
        <w:rPr>
          <w:sz w:val="22"/>
        </w:rPr>
      </w:pPr>
    </w:p>
    <w:p w14:paraId="5994F83F" w14:textId="77777777" w:rsidR="00AA15F1" w:rsidRDefault="00000000">
      <w:pPr>
        <w:pStyle w:val="DefaultText"/>
        <w:rPr>
          <w:sz w:val="22"/>
        </w:rPr>
      </w:pPr>
      <w:r>
        <w:rPr>
          <w:sz w:val="22"/>
        </w:rPr>
        <w:t>Fashion Institute of Design and Merchandising (FIDM), Advisory Board.</w:t>
      </w:r>
    </w:p>
    <w:p w14:paraId="5994F840" w14:textId="77777777" w:rsidR="00AA15F1" w:rsidRDefault="00AA15F1">
      <w:pPr>
        <w:pStyle w:val="DefaultText"/>
        <w:rPr>
          <w:sz w:val="22"/>
        </w:rPr>
      </w:pPr>
    </w:p>
    <w:p w14:paraId="5994F841" w14:textId="77777777" w:rsidR="00AA15F1" w:rsidRDefault="00000000">
      <w:pPr>
        <w:pStyle w:val="DefaultText"/>
        <w:rPr>
          <w:sz w:val="22"/>
        </w:rPr>
      </w:pPr>
      <w:r>
        <w:rPr>
          <w:sz w:val="22"/>
        </w:rPr>
        <w:t xml:space="preserve">Sarah Lawrence College, Trustee (1999-2007) and President of Alumni Association (1999-2003), Board of Directors - Responsible for fund raising and alumni activities worldwide. Honored </w:t>
      </w:r>
      <w:proofErr w:type="gramStart"/>
      <w:r>
        <w:rPr>
          <w:sz w:val="22"/>
        </w:rPr>
        <w:t>June,</w:t>
      </w:r>
      <w:proofErr w:type="gramEnd"/>
      <w:r>
        <w:rPr>
          <w:sz w:val="22"/>
        </w:rPr>
        <w:t xml:space="preserve"> 2007, Alumni Citation for Service.</w:t>
      </w:r>
    </w:p>
    <w:p w14:paraId="5994F842" w14:textId="77777777" w:rsidR="00AA15F1" w:rsidRDefault="00AA15F1">
      <w:pPr>
        <w:pStyle w:val="DefaultText"/>
        <w:rPr>
          <w:sz w:val="22"/>
        </w:rPr>
      </w:pPr>
    </w:p>
    <w:p w14:paraId="5994F843" w14:textId="77777777" w:rsidR="00AA15F1" w:rsidRDefault="00000000">
      <w:pPr>
        <w:pStyle w:val="DefaultText"/>
        <w:rPr>
          <w:sz w:val="22"/>
        </w:rPr>
      </w:pPr>
      <w:r>
        <w:rPr>
          <w:sz w:val="22"/>
        </w:rPr>
        <w:t>Coalition for the Homeless, First Step Program, Advisory Board (2002 – Present) - Mentor and speaker for program for formerly homeless or poor women returning to the work force.  Honored in November 2000 and at March 2002 Women Mean Business Luncheon with Volunteer Recognition Award.</w:t>
      </w:r>
    </w:p>
    <w:p w14:paraId="5994F844" w14:textId="77777777" w:rsidR="00AA15F1" w:rsidRDefault="00AA15F1">
      <w:pPr>
        <w:pStyle w:val="DefaultText"/>
        <w:rPr>
          <w:sz w:val="22"/>
        </w:rPr>
      </w:pPr>
    </w:p>
    <w:p w14:paraId="5994F845" w14:textId="77777777" w:rsidR="00AA15F1" w:rsidRDefault="00000000">
      <w:pPr>
        <w:pStyle w:val="DefaultText"/>
        <w:rPr>
          <w:sz w:val="22"/>
        </w:rPr>
      </w:pPr>
      <w:proofErr w:type="spellStart"/>
      <w:r>
        <w:rPr>
          <w:sz w:val="22"/>
        </w:rPr>
        <w:t>Buglisi</w:t>
      </w:r>
      <w:proofErr w:type="spellEnd"/>
      <w:r>
        <w:rPr>
          <w:sz w:val="22"/>
        </w:rPr>
        <w:t xml:space="preserve"> Dance Theater, Board Member (2006-Present). </w:t>
      </w:r>
    </w:p>
    <w:p w14:paraId="5994F846" w14:textId="77777777" w:rsidR="00AA15F1" w:rsidRDefault="00AA15F1">
      <w:pPr>
        <w:pStyle w:val="DefaultText"/>
        <w:rPr>
          <w:sz w:val="22"/>
        </w:rPr>
      </w:pPr>
    </w:p>
    <w:p w14:paraId="5994F847" w14:textId="77777777" w:rsidR="00AA15F1" w:rsidRDefault="00000000">
      <w:pPr>
        <w:pStyle w:val="DefaultText"/>
        <w:rPr>
          <w:sz w:val="22"/>
        </w:rPr>
      </w:pPr>
      <w:r>
        <w:rPr>
          <w:sz w:val="22"/>
        </w:rPr>
        <w:t>Member of pro bono panels for Second Circuit and Appellate Division, First</w:t>
      </w:r>
      <w:r>
        <w:rPr>
          <w:b/>
          <w:sz w:val="22"/>
        </w:rPr>
        <w:t xml:space="preserve"> </w:t>
      </w:r>
      <w:r>
        <w:rPr>
          <w:sz w:val="22"/>
        </w:rPr>
        <w:t>Department.  Briefed and argued several appeals (see, e.g., 782 F. 2d 1134, 877 F.2d 219).</w:t>
      </w:r>
    </w:p>
    <w:p w14:paraId="5994F848" w14:textId="77777777" w:rsidR="00AA15F1" w:rsidRDefault="00AA15F1">
      <w:pPr>
        <w:pStyle w:val="DefaultText"/>
        <w:rPr>
          <w:sz w:val="22"/>
        </w:rPr>
      </w:pPr>
    </w:p>
    <w:p w14:paraId="5994F849" w14:textId="77777777" w:rsidR="00AA15F1" w:rsidRDefault="00000000">
      <w:pPr>
        <w:pStyle w:val="DefaultText"/>
        <w:rPr>
          <w:sz w:val="22"/>
        </w:rPr>
      </w:pPr>
      <w:r>
        <w:rPr>
          <w:sz w:val="22"/>
        </w:rPr>
        <w:t>Maternity Center Association Foundation, Vice President, Board of Directors, 1989-1998 with responsibility for providing consultation and legal advice on program development, staffing, budgets, real property issues and contracts for health care association committed to promoting safe, affordable family-centered maternity care through demonstration projects, including free-standing birth centers in inner-city settings, education programs and advocacy.</w:t>
      </w:r>
    </w:p>
    <w:p w14:paraId="5994F84A" w14:textId="77777777" w:rsidR="00AA15F1" w:rsidRDefault="00AA15F1">
      <w:pPr>
        <w:pStyle w:val="DefaultText"/>
        <w:rPr>
          <w:sz w:val="22"/>
        </w:rPr>
      </w:pPr>
    </w:p>
    <w:p w14:paraId="5994F84B" w14:textId="77777777" w:rsidR="00AA15F1" w:rsidRDefault="00000000">
      <w:pPr>
        <w:pStyle w:val="DefaultText"/>
        <w:rPr>
          <w:sz w:val="22"/>
        </w:rPr>
      </w:pPr>
      <w:r>
        <w:rPr>
          <w:sz w:val="22"/>
        </w:rPr>
        <w:t>Preparation of wills, living wills and medical powers of attorney for people with AIDS; appearance on ABC Special, “In A New Light 1994,” on subject of AIDS awareness.</w:t>
      </w:r>
    </w:p>
    <w:p w14:paraId="5994F84C" w14:textId="77777777" w:rsidR="00AA15F1" w:rsidRDefault="00AA15F1">
      <w:pPr>
        <w:pStyle w:val="DefaultText"/>
        <w:rPr>
          <w:b/>
          <w:sz w:val="22"/>
        </w:rPr>
      </w:pPr>
    </w:p>
    <w:p w14:paraId="5994F84D" w14:textId="77777777" w:rsidR="00AA15F1" w:rsidRDefault="00000000">
      <w:pPr>
        <w:pStyle w:val="DefaultText"/>
        <w:rPr>
          <w:sz w:val="22"/>
        </w:rPr>
      </w:pPr>
      <w:r>
        <w:rPr>
          <w:b/>
          <w:sz w:val="22"/>
        </w:rPr>
        <w:t>EDUCATION:</w:t>
      </w:r>
    </w:p>
    <w:p w14:paraId="5994F84E" w14:textId="77777777" w:rsidR="00AA15F1" w:rsidRDefault="00000000">
      <w:pPr>
        <w:pStyle w:val="DefaultText"/>
        <w:rPr>
          <w:sz w:val="22"/>
        </w:rPr>
      </w:pPr>
      <w:r>
        <w:rPr>
          <w:sz w:val="22"/>
        </w:rPr>
        <w:t>Benjamin N. Cardozo School of Law, Yeshiva University J.D., 1982.  Honors:  The Order of Barristers (excellence in trial practice) Criminal Law Clinic.  Representation of indigent defendants charged with misdemeanors, from first interview to final disposition of case.</w:t>
      </w:r>
    </w:p>
    <w:p w14:paraId="5994F84F" w14:textId="77777777" w:rsidR="00AA15F1" w:rsidRDefault="00AA15F1">
      <w:pPr>
        <w:pStyle w:val="DefaultText"/>
        <w:rPr>
          <w:sz w:val="22"/>
        </w:rPr>
      </w:pPr>
    </w:p>
    <w:p w14:paraId="5994F850" w14:textId="77777777" w:rsidR="00AA15F1" w:rsidRDefault="00000000">
      <w:pPr>
        <w:pStyle w:val="DefaultText"/>
        <w:rPr>
          <w:sz w:val="22"/>
        </w:rPr>
      </w:pPr>
      <w:r>
        <w:rPr>
          <w:sz w:val="22"/>
        </w:rPr>
        <w:t>Sarah Lawrence College, B.A., 1971</w:t>
      </w:r>
    </w:p>
    <w:p w14:paraId="5994F851" w14:textId="77777777" w:rsidR="00AA15F1" w:rsidRDefault="00AA15F1">
      <w:pPr>
        <w:pStyle w:val="DefaultText"/>
        <w:rPr>
          <w:sz w:val="22"/>
        </w:rPr>
      </w:pPr>
    </w:p>
    <w:p w14:paraId="5994F852" w14:textId="77777777" w:rsidR="00AA15F1" w:rsidRDefault="00000000">
      <w:pPr>
        <w:pStyle w:val="DefaultText"/>
        <w:rPr>
          <w:sz w:val="22"/>
        </w:rPr>
      </w:pPr>
      <w:r>
        <w:rPr>
          <w:b/>
          <w:sz w:val="22"/>
        </w:rPr>
        <w:t>BAR ADMISSIONS:</w:t>
      </w:r>
      <w:r>
        <w:rPr>
          <w:b/>
          <w:sz w:val="22"/>
        </w:rPr>
        <w:tab/>
      </w:r>
      <w:r>
        <w:rPr>
          <w:b/>
          <w:sz w:val="22"/>
        </w:rPr>
        <w:tab/>
      </w:r>
    </w:p>
    <w:p w14:paraId="5994F853" w14:textId="77777777" w:rsidR="00AA15F1" w:rsidRDefault="00000000">
      <w:pPr>
        <w:pStyle w:val="DefaultText"/>
        <w:rPr>
          <w:sz w:val="22"/>
        </w:rPr>
      </w:pPr>
      <w:r>
        <w:rPr>
          <w:sz w:val="22"/>
        </w:rPr>
        <w:t xml:space="preserve">Admitted to practice in New York and Connecticut; the United States Supreme Court; the Second and Eleventh Circuits; and the Southern and Eastern Districts of New </w:t>
      </w:r>
      <w:proofErr w:type="gramStart"/>
      <w:r>
        <w:rPr>
          <w:sz w:val="22"/>
        </w:rPr>
        <w:t>York..</w:t>
      </w:r>
      <w:proofErr w:type="gramEnd"/>
    </w:p>
    <w:p w14:paraId="5994F854" w14:textId="77777777" w:rsidR="00AA15F1" w:rsidRDefault="00AA15F1">
      <w:pPr>
        <w:pStyle w:val="DefaultText"/>
        <w:rPr>
          <w:sz w:val="22"/>
        </w:rPr>
      </w:pPr>
    </w:p>
    <w:p w14:paraId="5994F855" w14:textId="77777777" w:rsidR="00AA15F1" w:rsidRDefault="00000000">
      <w:pPr>
        <w:pStyle w:val="DefaultText"/>
        <w:rPr>
          <w:b/>
          <w:sz w:val="22"/>
        </w:rPr>
      </w:pPr>
      <w:r>
        <w:rPr>
          <w:b/>
          <w:sz w:val="22"/>
        </w:rPr>
        <w:t>PROFESSIONAL ASSOCIATIONS:</w:t>
      </w:r>
    </w:p>
    <w:p w14:paraId="5994F856" w14:textId="77777777" w:rsidR="00AA15F1" w:rsidRDefault="00000000">
      <w:pPr>
        <w:pStyle w:val="DefaultText"/>
        <w:rPr>
          <w:sz w:val="22"/>
        </w:rPr>
      </w:pPr>
      <w:r>
        <w:rPr>
          <w:sz w:val="22"/>
        </w:rPr>
        <w:t>International Anticounterfeiting Coalition (IACC), Board Member and Chairman of the Board</w:t>
      </w:r>
    </w:p>
    <w:p w14:paraId="5994F857" w14:textId="77777777" w:rsidR="00AA15F1" w:rsidRDefault="00000000">
      <w:pPr>
        <w:pStyle w:val="DefaultText"/>
        <w:rPr>
          <w:sz w:val="22"/>
        </w:rPr>
      </w:pPr>
      <w:r>
        <w:rPr>
          <w:sz w:val="22"/>
        </w:rPr>
        <w:t>International Trademark Association (INTA), Frequent Speaker and Chair of Meetings</w:t>
      </w:r>
    </w:p>
    <w:p w14:paraId="5994F858" w14:textId="77777777" w:rsidR="00AA15F1" w:rsidRDefault="00000000">
      <w:pPr>
        <w:rPr>
          <w:sz w:val="22"/>
          <w:szCs w:val="20"/>
        </w:rPr>
      </w:pPr>
      <w:r>
        <w:rPr>
          <w:sz w:val="22"/>
          <w:szCs w:val="20"/>
        </w:rPr>
        <w:t>Associate of Corporate Counsel (ACC America), Frequent Speaker.</w:t>
      </w:r>
    </w:p>
    <w:bookmarkStart w:id="0" w:name="_iDocIDField_EOD"/>
    <w:p w14:paraId="5994F859" w14:textId="77777777" w:rsidR="00AA15F1" w:rsidRDefault="00000000">
      <w:pPr>
        <w:pStyle w:val="DocID"/>
      </w:pPr>
      <w:r>
        <w:fldChar w:fldCharType="begin"/>
      </w:r>
      <w:r>
        <w:instrText xml:space="preserve">  DOCPROPERTY "CUS_DocIDChunk0" </w:instrText>
      </w:r>
      <w:r>
        <w:fldChar w:fldCharType="separate"/>
      </w:r>
      <w:r>
        <w:t>118119571</w:t>
      </w:r>
      <w:r>
        <w:fldChar w:fldCharType="end"/>
      </w:r>
      <w:bookmarkEnd w:id="0"/>
    </w:p>
    <w:sectPr w:rsidR="00AA15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824B" w14:textId="77777777" w:rsidR="00B65BC4" w:rsidRDefault="00B65BC4">
      <w:r>
        <w:separator/>
      </w:r>
    </w:p>
  </w:endnote>
  <w:endnote w:type="continuationSeparator" w:id="0">
    <w:p w14:paraId="41071375" w14:textId="77777777" w:rsidR="00B65BC4" w:rsidRDefault="00B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60" w14:textId="77777777" w:rsidR="00AA15F1"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4F861" w14:textId="77777777" w:rsidR="00AA15F1" w:rsidRDefault="00A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62" w14:textId="77777777" w:rsidR="00AA15F1"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94F863" w14:textId="77777777" w:rsidR="00AA15F1" w:rsidRDefault="00000000">
    <w:pPr>
      <w:pStyle w:val="Footer"/>
      <w:rPr>
        <w:sz w:val="16"/>
        <w:szCs w:val="16"/>
      </w:rPr>
    </w:pPr>
    <w:r>
      <w:rPr>
        <w:sz w:val="16"/>
        <w:szCs w:val="16"/>
      </w:rPr>
      <w:t>10.16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65" w14:textId="77777777" w:rsidR="00AA15F1" w:rsidRDefault="00AA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3A26" w14:textId="77777777" w:rsidR="00B65BC4" w:rsidRDefault="00B65BC4">
      <w:r>
        <w:separator/>
      </w:r>
    </w:p>
  </w:footnote>
  <w:footnote w:type="continuationSeparator" w:id="0">
    <w:p w14:paraId="5EE8B6C1" w14:textId="77777777" w:rsidR="00B65BC4" w:rsidRDefault="00B6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5E" w14:textId="77777777" w:rsidR="00AA15F1" w:rsidRDefault="00AA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5F" w14:textId="77777777" w:rsidR="00AA15F1" w:rsidRDefault="00AA1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864" w14:textId="77777777" w:rsidR="00AA15F1" w:rsidRDefault="00AA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262B7"/>
    <w:multiLevelType w:val="multilevel"/>
    <w:tmpl w:val="809A00FC"/>
    <w:lvl w:ilvl="0">
      <w:start w:val="1"/>
      <w:numFmt w:val="decimal"/>
      <w:lvlRestart w:val="0"/>
      <w:pStyle w:val="Heading1"/>
      <w:lvlText w:val="%1."/>
      <w:lvlJc w:val="left"/>
      <w:pPr>
        <w:ind w:left="720" w:firstLine="0"/>
      </w:pPr>
      <w:rPr>
        <w:rFonts w:ascii="Times New Roman" w:hAnsi="Times New Roman" w:cs="Times New Roman" w:hint="default"/>
        <w:b w:val="0"/>
        <w:i w:val="0"/>
        <w:caps/>
        <w:smallCaps w:val="0"/>
        <w:strike w:val="0"/>
        <w:dstrike w:val="0"/>
        <w:vanish w:val="0"/>
        <w:color w:val="auto"/>
        <w:spacing w:val="0"/>
        <w:w w:val="100"/>
        <w:kern w:val="0"/>
        <w:position w:val="0"/>
        <w:sz w:val="24"/>
        <w:szCs w:val="24"/>
        <w:u w:val="none"/>
        <w:effect w:val="none"/>
        <w:vertAlign w:val="baseline"/>
      </w:rPr>
    </w:lvl>
    <w:lvl w:ilvl="1">
      <w:start w:val="1"/>
      <w:numFmt w:val="decimal"/>
      <w:isLgl/>
      <w:lvlText w:val="%1.%2"/>
      <w:lvlJc w:val="left"/>
      <w:pPr>
        <w:tabs>
          <w:tab w:val="num" w:pos="2040"/>
        </w:tabs>
        <w:ind w:left="240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lowerLetter"/>
      <w:lvlText w:val="(%3)"/>
      <w:lvlJc w:val="left"/>
      <w:pPr>
        <w:tabs>
          <w:tab w:val="num" w:pos="240"/>
        </w:tabs>
        <w:ind w:left="-120" w:firstLine="1197"/>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upperLetter"/>
      <w:lvlText w:val="(%4)"/>
      <w:lvlJc w:val="left"/>
      <w:pPr>
        <w:ind w:left="-120" w:firstLine="1215"/>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none"/>
      <w:suff w:val="nothing"/>
      <w:lvlText w:val=""/>
      <w:lvlJc w:val="left"/>
      <w:pPr>
        <w:ind w:left="2760" w:firstLine="0"/>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rPr>
    </w:lvl>
    <w:lvl w:ilvl="5">
      <w:start w:val="1"/>
      <w:numFmt w:val="none"/>
      <w:suff w:val="nothing"/>
      <w:lvlText w:val=""/>
      <w:lvlJc w:val="left"/>
      <w:pPr>
        <w:ind w:left="34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suff w:val="nothing"/>
      <w:lvlText w:val=""/>
      <w:lvlJc w:val="left"/>
      <w:pPr>
        <w:ind w:left="420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suff w:val="nothing"/>
      <w:lvlText w:val=""/>
      <w:lvlJc w:val="left"/>
      <w:pPr>
        <w:ind w:left="49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suff w:val="nothing"/>
      <w:lvlText w:val=""/>
      <w:lvlJc w:val="left"/>
      <w:pPr>
        <w:ind w:left="528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 w15:restartNumberingAfterBreak="0">
    <w:nsid w:val="43527641"/>
    <w:multiLevelType w:val="hybridMultilevel"/>
    <w:tmpl w:val="AD74B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10354004">
    <w:abstractNumId w:val="0"/>
  </w:num>
  <w:num w:numId="2" w16cid:durableId="290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15F1"/>
    <w:rsid w:val="0003501F"/>
    <w:rsid w:val="000F49A0"/>
    <w:rsid w:val="001F27BA"/>
    <w:rsid w:val="002356A2"/>
    <w:rsid w:val="002453A2"/>
    <w:rsid w:val="002771FB"/>
    <w:rsid w:val="0028071A"/>
    <w:rsid w:val="00287DD1"/>
    <w:rsid w:val="002A10AA"/>
    <w:rsid w:val="00634830"/>
    <w:rsid w:val="0065212A"/>
    <w:rsid w:val="00784276"/>
    <w:rsid w:val="007C4B99"/>
    <w:rsid w:val="008C5CED"/>
    <w:rsid w:val="00A416FB"/>
    <w:rsid w:val="00AA15F1"/>
    <w:rsid w:val="00B65BC4"/>
    <w:rsid w:val="00CA6D87"/>
    <w:rsid w:val="00ED2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4F67E"/>
  <w15:docId w15:val="{302F97BA-9DE2-463A-88E0-A023D1AB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Underline">
    <w:name w:val="Style Heading 1 + Underline"/>
    <w:basedOn w:val="Heading1"/>
    <w:autoRedefine/>
    <w:pPr>
      <w:keepNext w:val="0"/>
      <w:tabs>
        <w:tab w:val="left" w:pos="1440"/>
      </w:tabs>
      <w:spacing w:before="0" w:after="240"/>
    </w:pPr>
    <w:rPr>
      <w:rFonts w:ascii="Times New Roman" w:hAnsi="Times New Roman" w:cs="Times New Roman"/>
      <w:b w:val="0"/>
      <w:bCs w:val="0"/>
      <w:kern w:val="0"/>
      <w:sz w:val="24"/>
      <w:u w:val="single"/>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paragraph" w:customStyle="1" w:styleId="DocID">
    <w:name w:val="DocID"/>
    <w:basedOn w:val="Footer"/>
    <w:next w:val="Footer"/>
    <w:link w:val="DocIDChar"/>
    <w:pPr>
      <w:tabs>
        <w:tab w:val="clear" w:pos="4320"/>
        <w:tab w:val="clear" w:pos="8640"/>
      </w:tabs>
    </w:pPr>
    <w:rPr>
      <w:rFonts w:ascii="Arial" w:hAnsi="Arial" w:cs="Arial"/>
      <w:sz w:val="16"/>
      <w:szCs w:val="20"/>
    </w:rPr>
  </w:style>
  <w:style w:type="character" w:customStyle="1" w:styleId="DocIDChar">
    <w:name w:val="DocID Char"/>
    <w:basedOn w:val="DefaultParagraphFont"/>
    <w:link w:val="DocID"/>
    <w:rPr>
      <w:rFonts w:ascii="Arial" w:hAnsi="Arial" w:cs="Arial"/>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5887">
      <w:bodyDiv w:val="1"/>
      <w:marLeft w:val="0"/>
      <w:marRight w:val="0"/>
      <w:marTop w:val="0"/>
      <w:marBottom w:val="0"/>
      <w:divBdr>
        <w:top w:val="none" w:sz="0" w:space="0" w:color="auto"/>
        <w:left w:val="none" w:sz="0" w:space="0" w:color="auto"/>
        <w:bottom w:val="none" w:sz="0" w:space="0" w:color="auto"/>
        <w:right w:val="none" w:sz="0" w:space="0" w:color="auto"/>
      </w:divBdr>
    </w:div>
    <w:div w:id="347874243">
      <w:bodyDiv w:val="1"/>
      <w:marLeft w:val="0"/>
      <w:marRight w:val="0"/>
      <w:marTop w:val="0"/>
      <w:marBottom w:val="0"/>
      <w:divBdr>
        <w:top w:val="none" w:sz="0" w:space="0" w:color="auto"/>
        <w:left w:val="none" w:sz="0" w:space="0" w:color="auto"/>
        <w:bottom w:val="none" w:sz="0" w:space="0" w:color="auto"/>
        <w:right w:val="none" w:sz="0" w:space="0" w:color="auto"/>
      </w:divBdr>
      <w:divsChild>
        <w:div w:id="992833060">
          <w:marLeft w:val="0"/>
          <w:marRight w:val="0"/>
          <w:marTop w:val="0"/>
          <w:marBottom w:val="0"/>
          <w:divBdr>
            <w:top w:val="none" w:sz="0" w:space="0" w:color="auto"/>
            <w:left w:val="none" w:sz="0" w:space="0" w:color="auto"/>
            <w:bottom w:val="none" w:sz="0" w:space="0" w:color="auto"/>
            <w:right w:val="none" w:sz="0" w:space="0" w:color="auto"/>
          </w:divBdr>
        </w:div>
      </w:divsChild>
    </w:div>
    <w:div w:id="668483964">
      <w:bodyDiv w:val="1"/>
      <w:marLeft w:val="0"/>
      <w:marRight w:val="0"/>
      <w:marTop w:val="0"/>
      <w:marBottom w:val="0"/>
      <w:divBdr>
        <w:top w:val="none" w:sz="0" w:space="0" w:color="auto"/>
        <w:left w:val="none" w:sz="0" w:space="0" w:color="auto"/>
        <w:bottom w:val="none" w:sz="0" w:space="0" w:color="auto"/>
        <w:right w:val="none" w:sz="0" w:space="0" w:color="auto"/>
      </w:divBdr>
    </w:div>
    <w:div w:id="933367717">
      <w:bodyDiv w:val="1"/>
      <w:marLeft w:val="0"/>
      <w:marRight w:val="0"/>
      <w:marTop w:val="0"/>
      <w:marBottom w:val="0"/>
      <w:divBdr>
        <w:top w:val="none" w:sz="0" w:space="0" w:color="auto"/>
        <w:left w:val="none" w:sz="0" w:space="0" w:color="auto"/>
        <w:bottom w:val="none" w:sz="0" w:space="0" w:color="auto"/>
        <w:right w:val="none" w:sz="0" w:space="0" w:color="auto"/>
      </w:divBdr>
    </w:div>
    <w:div w:id="1133327939">
      <w:bodyDiv w:val="1"/>
      <w:marLeft w:val="0"/>
      <w:marRight w:val="0"/>
      <w:marTop w:val="0"/>
      <w:marBottom w:val="0"/>
      <w:divBdr>
        <w:top w:val="none" w:sz="0" w:space="0" w:color="auto"/>
        <w:left w:val="none" w:sz="0" w:space="0" w:color="auto"/>
        <w:bottom w:val="none" w:sz="0" w:space="0" w:color="auto"/>
        <w:right w:val="none" w:sz="0" w:space="0" w:color="auto"/>
      </w:divBdr>
    </w:div>
    <w:div w:id="1571962722">
      <w:bodyDiv w:val="1"/>
      <w:marLeft w:val="0"/>
      <w:marRight w:val="0"/>
      <w:marTop w:val="0"/>
      <w:marBottom w:val="0"/>
      <w:divBdr>
        <w:top w:val="none" w:sz="0" w:space="0" w:color="auto"/>
        <w:left w:val="none" w:sz="0" w:space="0" w:color="auto"/>
        <w:bottom w:val="none" w:sz="0" w:space="0" w:color="auto"/>
        <w:right w:val="none" w:sz="0" w:space="0" w:color="auto"/>
      </w:divBdr>
    </w:div>
    <w:div w:id="1799372674">
      <w:bodyDiv w:val="1"/>
      <w:marLeft w:val="0"/>
      <w:marRight w:val="0"/>
      <w:marTop w:val="0"/>
      <w:marBottom w:val="0"/>
      <w:divBdr>
        <w:top w:val="none" w:sz="0" w:space="0" w:color="auto"/>
        <w:left w:val="none" w:sz="0" w:space="0" w:color="auto"/>
        <w:bottom w:val="none" w:sz="0" w:space="0" w:color="auto"/>
        <w:right w:val="none" w:sz="0" w:space="0" w:color="auto"/>
      </w:divBdr>
    </w:div>
    <w:div w:id="1838763452">
      <w:bodyDiv w:val="1"/>
      <w:marLeft w:val="0"/>
      <w:marRight w:val="0"/>
      <w:marTop w:val="0"/>
      <w:marBottom w:val="0"/>
      <w:divBdr>
        <w:top w:val="none" w:sz="0" w:space="0" w:color="auto"/>
        <w:left w:val="none" w:sz="0" w:space="0" w:color="auto"/>
        <w:bottom w:val="none" w:sz="0" w:space="0" w:color="auto"/>
        <w:right w:val="none" w:sz="0" w:space="0" w:color="auto"/>
      </w:divBdr>
    </w:div>
    <w:div w:id="1904830191">
      <w:bodyDiv w:val="1"/>
      <w:marLeft w:val="0"/>
      <w:marRight w:val="0"/>
      <w:marTop w:val="0"/>
      <w:marBottom w:val="0"/>
      <w:divBdr>
        <w:top w:val="none" w:sz="0" w:space="0" w:color="auto"/>
        <w:left w:val="none" w:sz="0" w:space="0" w:color="auto"/>
        <w:bottom w:val="none" w:sz="0" w:space="0" w:color="auto"/>
        <w:right w:val="none" w:sz="0" w:space="0" w:color="auto"/>
      </w:divBdr>
    </w:div>
    <w:div w:id="1957372319">
      <w:bodyDiv w:val="1"/>
      <w:marLeft w:val="0"/>
      <w:marRight w:val="0"/>
      <w:marTop w:val="0"/>
      <w:marBottom w:val="0"/>
      <w:divBdr>
        <w:top w:val="none" w:sz="0" w:space="0" w:color="auto"/>
        <w:left w:val="none" w:sz="0" w:space="0" w:color="auto"/>
        <w:bottom w:val="none" w:sz="0" w:space="0" w:color="auto"/>
        <w:right w:val="none" w:sz="0" w:space="0" w:color="auto"/>
      </w:divBdr>
    </w:div>
    <w:div w:id="2080706577">
      <w:bodyDiv w:val="1"/>
      <w:marLeft w:val="0"/>
      <w:marRight w:val="0"/>
      <w:marTop w:val="0"/>
      <w:marBottom w:val="0"/>
      <w:divBdr>
        <w:top w:val="none" w:sz="0" w:space="0" w:color="auto"/>
        <w:left w:val="none" w:sz="0" w:space="0" w:color="auto"/>
        <w:bottom w:val="none" w:sz="0" w:space="0" w:color="auto"/>
        <w:right w:val="none" w:sz="0" w:space="0" w:color="auto"/>
      </w:divBdr>
    </w:div>
    <w:div w:id="2110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alksonlaw.com/briefs/can-a-color-be-trademarke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6461</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BARBARA KOLSUN</vt:lpstr>
    </vt:vector>
  </TitlesOfParts>
  <Company>Stuart Weitzman, Inc.</Company>
  <LinksUpToDate>false</LinksUpToDate>
  <CharactersWithSpaces>43203</CharactersWithSpaces>
  <SharedDoc>false</SharedDoc>
  <HLinks>
    <vt:vector size="12" baseType="variant">
      <vt:variant>
        <vt:i4>4325480</vt:i4>
      </vt:variant>
      <vt:variant>
        <vt:i4>3</vt:i4>
      </vt:variant>
      <vt:variant>
        <vt:i4>0</vt:i4>
      </vt:variant>
      <vt:variant>
        <vt:i4>5</vt:i4>
      </vt:variant>
      <vt:variant>
        <vt:lpwstr>mailto:bkolsun@stuartweitzman.com</vt:lpwstr>
      </vt:variant>
      <vt:variant>
        <vt:lpwstr/>
      </vt:variant>
      <vt:variant>
        <vt:i4>131127</vt:i4>
      </vt:variant>
      <vt:variant>
        <vt:i4>0</vt:i4>
      </vt:variant>
      <vt:variant>
        <vt:i4>0</vt:i4>
      </vt:variant>
      <vt:variant>
        <vt:i4>5</vt:i4>
      </vt:variant>
      <vt:variant>
        <vt:lpwstr>mailto:bkolsun@yahoo.com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 KOLSUN</dc:title>
  <dc:subject/>
  <dc:creator>Stephen Fletcher</dc:creator>
  <cp:keywords/>
  <cp:lastModifiedBy>Heather STRUM</cp:lastModifiedBy>
  <cp:revision>19</cp:revision>
  <cp:lastPrinted>2014-02-03T21:37:00Z</cp:lastPrinted>
  <dcterms:created xsi:type="dcterms:W3CDTF">2021-04-29T03:14:00Z</dcterms:created>
  <dcterms:modified xsi:type="dcterms:W3CDTF">2023-04-02T21:17:00Z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61440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118119571</vt:lpwstr>
  </property>
  <property fmtid="{D5CDD505-2E9C-101B-9397-08002B2CF9AE}" pid="6" name="CUS_DocIDChunk0">
    <vt:lpwstr>118119571</vt:lpwstr>
  </property>
</Properties>
</file>